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F3" w:rsidRDefault="007169F3" w:rsidP="007169F3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Утверждён</w:t>
      </w:r>
    </w:p>
    <w:p w:rsidR="007169F3" w:rsidRDefault="007169F3" w:rsidP="007169F3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Думы</w:t>
      </w:r>
    </w:p>
    <w:p w:rsidR="007169F3" w:rsidRDefault="007169F3" w:rsidP="007169F3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7169F3" w:rsidRDefault="007169F3" w:rsidP="007169F3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Ставропольского края</w:t>
      </w:r>
    </w:p>
    <w:p w:rsidR="007169F3" w:rsidRDefault="007169F3" w:rsidP="007169F3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 апреля 2018 года № 80</w:t>
      </w:r>
    </w:p>
    <w:p w:rsidR="007169F3" w:rsidRDefault="007169F3" w:rsidP="007169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69F3" w:rsidRPr="008F5D2A" w:rsidRDefault="007169F3" w:rsidP="00716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D2A">
        <w:rPr>
          <w:rFonts w:ascii="Times New Roman" w:hAnsi="Times New Roman"/>
          <w:sz w:val="28"/>
          <w:szCs w:val="28"/>
        </w:rPr>
        <w:t>Отчёт</w:t>
      </w:r>
    </w:p>
    <w:p w:rsidR="007169F3" w:rsidRPr="008F5D2A" w:rsidRDefault="007169F3" w:rsidP="007169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D2A">
        <w:rPr>
          <w:rFonts w:ascii="Times New Roman" w:hAnsi="Times New Roman"/>
          <w:sz w:val="28"/>
          <w:szCs w:val="28"/>
        </w:rPr>
        <w:t>о ходе реализации в 2017 году Стратегии социа</w:t>
      </w:r>
      <w:r>
        <w:rPr>
          <w:rFonts w:ascii="Times New Roman" w:hAnsi="Times New Roman"/>
          <w:sz w:val="28"/>
          <w:szCs w:val="28"/>
        </w:rPr>
        <w:t xml:space="preserve">льно - экономического развития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до 2020 года и на период до 2025 года, утверждённой решением Совета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от 25 августа 2009 года № 45 (с изменениями, внесёнными решением Совета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от 13 декабря 2016 года № 89)</w:t>
      </w:r>
      <w:proofErr w:type="gramEnd"/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169F3" w:rsidRPr="008F5D2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169F3" w:rsidRPr="008F5D2A" w:rsidRDefault="007169F3" w:rsidP="007169F3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5D2A"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до 2020 года и на период до 2025 года, утверждённая решением Совета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от 25 августа 2009 года №45 (с изменениями, внесёнными решением Совета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от 13 декабря 2016 года № 89) (далее - Стратегия), разработана с учетом норм и требований, закрепленных в Федеральном законе от</w:t>
      </w:r>
      <w:proofErr w:type="gramEnd"/>
      <w:r w:rsidRPr="008F5D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5D2A">
        <w:rPr>
          <w:rFonts w:ascii="Times New Roman" w:hAnsi="Times New Roman"/>
          <w:sz w:val="28"/>
          <w:szCs w:val="28"/>
        </w:rPr>
        <w:t xml:space="preserve">28 июня 2014 года № 172-ФЗ «О стратегическом планировании в Российской Федерации», анализа социально-экономического положения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8F5D2A">
        <w:rPr>
          <w:rFonts w:ascii="Times New Roman" w:hAnsi="Times New Roman"/>
          <w:sz w:val="28"/>
          <w:szCs w:val="28"/>
        </w:rPr>
        <w:t xml:space="preserve"> Ставропольского края (далее – </w:t>
      </w:r>
      <w:proofErr w:type="spellStart"/>
      <w:r w:rsidRPr="008F5D2A">
        <w:rPr>
          <w:rFonts w:ascii="Times New Roman" w:hAnsi="Times New Roman"/>
          <w:sz w:val="28"/>
          <w:szCs w:val="28"/>
        </w:rPr>
        <w:t>Ипатовский</w:t>
      </w:r>
      <w:proofErr w:type="spellEnd"/>
      <w:r w:rsidRPr="008F5D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</w:t>
      </w:r>
      <w:r w:rsidRPr="008F5D2A">
        <w:rPr>
          <w:rFonts w:ascii="Times New Roman" w:hAnsi="Times New Roman"/>
          <w:sz w:val="28"/>
          <w:szCs w:val="28"/>
        </w:rPr>
        <w:t>) и параметров прогноза его социально-экономического развития на период до 2025 года, а также с учетом стратегических целей, определенных в Концепции долгосрочного социально-экономического развития Российской Федерации на период до 2020 года.</w:t>
      </w:r>
      <w:proofErr w:type="gramEnd"/>
    </w:p>
    <w:p w:rsidR="007169F3" w:rsidRPr="0057131A" w:rsidRDefault="007169F3" w:rsidP="007169F3">
      <w:pPr>
        <w:pStyle w:val="pape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1FAD">
        <w:rPr>
          <w:sz w:val="28"/>
          <w:szCs w:val="28"/>
        </w:rPr>
        <w:t xml:space="preserve">Стратегией, как главным документом стратегического планирования в </w:t>
      </w:r>
      <w:proofErr w:type="spellStart"/>
      <w:r w:rsidRPr="00B21FAD">
        <w:rPr>
          <w:sz w:val="28"/>
          <w:szCs w:val="28"/>
        </w:rPr>
        <w:t>Ипатовском</w:t>
      </w:r>
      <w:proofErr w:type="spellEnd"/>
      <w:r w:rsidRPr="00B21FAD">
        <w:rPr>
          <w:sz w:val="28"/>
          <w:szCs w:val="28"/>
        </w:rPr>
        <w:t xml:space="preserve"> районе, определены приоритеты, цели и задачи муниципального управления и социально-экономического развития </w:t>
      </w:r>
      <w:proofErr w:type="spellStart"/>
      <w:r w:rsidRPr="00B21FAD">
        <w:rPr>
          <w:sz w:val="28"/>
          <w:szCs w:val="28"/>
        </w:rPr>
        <w:t>Ипатовского</w:t>
      </w:r>
      <w:proofErr w:type="spellEnd"/>
      <w:r w:rsidRPr="00B21FAD">
        <w:rPr>
          <w:sz w:val="28"/>
          <w:szCs w:val="28"/>
        </w:rPr>
        <w:t xml:space="preserve"> района на долгосрочный период.</w:t>
      </w:r>
    </w:p>
    <w:p w:rsidR="007169F3" w:rsidRPr="009C736F" w:rsidRDefault="007169F3" w:rsidP="007169F3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C736F">
        <w:rPr>
          <w:rFonts w:ascii="Times New Roman" w:hAnsi="Times New Roman"/>
          <w:sz w:val="28"/>
          <w:szCs w:val="28"/>
        </w:rPr>
        <w:t xml:space="preserve">Основной целью деятельности органов местного самоуправления </w:t>
      </w:r>
      <w:proofErr w:type="spellStart"/>
      <w:r w:rsidRPr="009C736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C736F">
        <w:rPr>
          <w:rFonts w:ascii="Times New Roman" w:hAnsi="Times New Roman"/>
          <w:sz w:val="28"/>
          <w:szCs w:val="28"/>
        </w:rPr>
        <w:t xml:space="preserve"> района в 2017 году являлось повышение благосостояния и качества жизни населения. Определив основной стратегической целью - достижение для населения достойного качества жизни и его постоянное улучшение, выполнение стратегической цели в 2017 году во многом стало возможным за </w:t>
      </w:r>
      <w:r w:rsidRPr="009C736F">
        <w:rPr>
          <w:rFonts w:ascii="Times New Roman" w:hAnsi="Times New Roman"/>
          <w:color w:val="000000"/>
          <w:sz w:val="28"/>
          <w:szCs w:val="28"/>
        </w:rPr>
        <w:t xml:space="preserve">счёт обеспечения устойчивого роста экономики и социальной стабильности в </w:t>
      </w:r>
      <w:proofErr w:type="spellStart"/>
      <w:r w:rsidRPr="009C736F">
        <w:rPr>
          <w:rFonts w:ascii="Times New Roman" w:hAnsi="Times New Roman"/>
          <w:color w:val="000000"/>
          <w:sz w:val="28"/>
          <w:szCs w:val="28"/>
        </w:rPr>
        <w:t>Ипатовском</w:t>
      </w:r>
      <w:proofErr w:type="spellEnd"/>
      <w:r w:rsidRPr="009C736F">
        <w:rPr>
          <w:rFonts w:ascii="Times New Roman" w:hAnsi="Times New Roman"/>
          <w:color w:val="000000"/>
          <w:sz w:val="28"/>
          <w:szCs w:val="28"/>
        </w:rPr>
        <w:t xml:space="preserve"> районе.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736F">
        <w:rPr>
          <w:rFonts w:ascii="Times New Roman" w:hAnsi="Times New Roman"/>
          <w:sz w:val="24"/>
          <w:szCs w:val="24"/>
        </w:rPr>
        <w:t xml:space="preserve">В </w:t>
      </w:r>
      <w:r w:rsidRPr="009C736F">
        <w:rPr>
          <w:rFonts w:ascii="Times New Roman" w:hAnsi="Times New Roman"/>
          <w:sz w:val="28"/>
          <w:szCs w:val="28"/>
        </w:rPr>
        <w:t>минувшем году эта работа велась в соответствии с актуализированным среднесрочны</w:t>
      </w:r>
      <w:r>
        <w:rPr>
          <w:rFonts w:ascii="Times New Roman" w:hAnsi="Times New Roman"/>
          <w:sz w:val="28"/>
          <w:szCs w:val="28"/>
        </w:rPr>
        <w:t>м</w:t>
      </w:r>
      <w:r w:rsidRPr="009C736F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ом</w:t>
      </w:r>
      <w:r w:rsidRPr="009C736F">
        <w:rPr>
          <w:rFonts w:ascii="Times New Roman" w:hAnsi="Times New Roman"/>
          <w:sz w:val="28"/>
          <w:szCs w:val="28"/>
        </w:rPr>
        <w:t xml:space="preserve"> мероприятий на 2013-2025 годы по реализации Стратегии, утвержденны</w:t>
      </w:r>
      <w:r>
        <w:rPr>
          <w:rFonts w:ascii="Times New Roman" w:hAnsi="Times New Roman"/>
          <w:sz w:val="28"/>
          <w:szCs w:val="28"/>
        </w:rPr>
        <w:t>м</w:t>
      </w:r>
      <w:r w:rsidRPr="009C736F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 w:rsidRPr="009C736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C736F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от 15 февраля </w:t>
      </w:r>
      <w:r w:rsidRPr="009C736F">
        <w:rPr>
          <w:rFonts w:ascii="Times New Roman" w:hAnsi="Times New Roman"/>
          <w:sz w:val="28"/>
          <w:szCs w:val="28"/>
        </w:rPr>
        <w:lastRenderedPageBreak/>
        <w:t xml:space="preserve">2013 года № 109 (с изменениями, внесенными постановлениями администрации </w:t>
      </w:r>
      <w:proofErr w:type="spellStart"/>
      <w:r w:rsidRPr="009C736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C736F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от 30 мая 2017 года № 244, </w:t>
      </w:r>
      <w:r>
        <w:rPr>
          <w:rFonts w:ascii="Times New Roman" w:hAnsi="Times New Roman"/>
          <w:sz w:val="28"/>
          <w:szCs w:val="28"/>
        </w:rPr>
        <w:t xml:space="preserve">от 19 декабря 2017 года № 638) </w:t>
      </w:r>
      <w:r w:rsidRPr="009C736F">
        <w:rPr>
          <w:rFonts w:ascii="Times New Roman" w:hAnsi="Times New Roman"/>
          <w:sz w:val="28"/>
          <w:szCs w:val="28"/>
        </w:rPr>
        <w:t>(далее – Среднесрочный план</w:t>
      </w:r>
      <w:r>
        <w:rPr>
          <w:rFonts w:ascii="Times New Roman" w:hAnsi="Times New Roman"/>
          <w:sz w:val="28"/>
          <w:szCs w:val="28"/>
        </w:rPr>
        <w:t xml:space="preserve"> мероприятий</w:t>
      </w:r>
      <w:r w:rsidRPr="009C736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п</w:t>
      </w:r>
      <w:r w:rsidRPr="009C736F">
        <w:rPr>
          <w:rFonts w:ascii="Times New Roman" w:hAnsi="Times New Roman"/>
          <w:sz w:val="28"/>
          <w:szCs w:val="28"/>
        </w:rPr>
        <w:t>ланом</w:t>
      </w:r>
      <w:proofErr w:type="gramEnd"/>
      <w:r w:rsidRPr="009C736F">
        <w:rPr>
          <w:rFonts w:ascii="Times New Roman" w:hAnsi="Times New Roman"/>
          <w:sz w:val="28"/>
          <w:szCs w:val="28"/>
        </w:rPr>
        <w:t xml:space="preserve"> первоочередных мероприятий по обеспечению устойчивого развития экономики и социальной стабильности </w:t>
      </w:r>
      <w:proofErr w:type="spellStart"/>
      <w:r w:rsidRPr="009C736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C736F">
        <w:rPr>
          <w:rFonts w:ascii="Times New Roman" w:hAnsi="Times New Roman"/>
          <w:sz w:val="28"/>
          <w:szCs w:val="28"/>
        </w:rPr>
        <w:t xml:space="preserve"> района. Наиболее острые и актуальные вопросы рассматривались на заседаниях комиссии по обеспечению устойчивого развития экономики и социальной стабильности </w:t>
      </w:r>
      <w:proofErr w:type="spellStart"/>
      <w:r w:rsidRPr="009C736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C736F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и заседаниях комиссии </w:t>
      </w:r>
      <w:r w:rsidRPr="009C736F">
        <w:rPr>
          <w:rFonts w:ascii="Times New Roman" w:hAnsi="Times New Roman"/>
          <w:sz w:val="28"/>
          <w:szCs w:val="28"/>
        </w:rPr>
        <w:t xml:space="preserve">по социально-экономическому развитию </w:t>
      </w:r>
      <w:proofErr w:type="spellStart"/>
      <w:r w:rsidRPr="009C736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C736F">
        <w:rPr>
          <w:rFonts w:ascii="Times New Roman" w:hAnsi="Times New Roman"/>
          <w:sz w:val="28"/>
          <w:szCs w:val="28"/>
        </w:rPr>
        <w:t xml:space="preserve"> района.</w:t>
      </w:r>
    </w:p>
    <w:p w:rsidR="007169F3" w:rsidRPr="0062514F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целей, решение задач и выполнение целевых </w:t>
      </w:r>
      <w:r w:rsidRPr="00C60A5A">
        <w:rPr>
          <w:rFonts w:ascii="Times New Roman" w:hAnsi="Times New Roman"/>
          <w:sz w:val="28"/>
          <w:szCs w:val="28"/>
        </w:rPr>
        <w:t>индикатор</w:t>
      </w:r>
      <w:r>
        <w:rPr>
          <w:rFonts w:ascii="Times New Roman" w:hAnsi="Times New Roman"/>
          <w:sz w:val="28"/>
          <w:szCs w:val="28"/>
        </w:rPr>
        <w:t>ов</w:t>
      </w:r>
      <w:r w:rsidRPr="00C60A5A">
        <w:rPr>
          <w:rFonts w:ascii="Times New Roman" w:hAnsi="Times New Roman"/>
          <w:sz w:val="28"/>
          <w:szCs w:val="28"/>
        </w:rPr>
        <w:t xml:space="preserve"> </w:t>
      </w:r>
      <w:r w:rsidRPr="0062514F">
        <w:rPr>
          <w:rFonts w:ascii="Times New Roman" w:hAnsi="Times New Roman"/>
          <w:sz w:val="28"/>
          <w:szCs w:val="28"/>
        </w:rPr>
        <w:t xml:space="preserve">определенных </w:t>
      </w:r>
      <w:r w:rsidRPr="00A17F9B">
        <w:rPr>
          <w:rFonts w:ascii="Times New Roman" w:hAnsi="Times New Roman"/>
          <w:sz w:val="28"/>
          <w:szCs w:val="28"/>
        </w:rPr>
        <w:t>Стратегией и Среднесрочным планом мероприятий</w:t>
      </w:r>
      <w:r w:rsidRPr="0062514F">
        <w:rPr>
          <w:rFonts w:ascii="Times New Roman" w:hAnsi="Times New Roman"/>
          <w:sz w:val="28"/>
          <w:szCs w:val="28"/>
        </w:rPr>
        <w:t xml:space="preserve"> в минувшем году обеспечивалось в рамках следующих стратегических направлений:</w:t>
      </w:r>
    </w:p>
    <w:p w:rsidR="007169F3" w:rsidRPr="0062514F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4F">
        <w:rPr>
          <w:rFonts w:ascii="Times New Roman" w:hAnsi="Times New Roman"/>
          <w:sz w:val="28"/>
          <w:szCs w:val="28"/>
        </w:rPr>
        <w:t>- создание нового качества жизни населения и безопасность проживания;</w:t>
      </w:r>
    </w:p>
    <w:p w:rsidR="007169F3" w:rsidRPr="0062514F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14F">
        <w:rPr>
          <w:rFonts w:ascii="Times New Roman" w:hAnsi="Times New Roman"/>
          <w:sz w:val="28"/>
          <w:szCs w:val="28"/>
        </w:rPr>
        <w:t>- эффективное управление;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>- устойчивое развитие и модернизация экономики, развитие инноваций.</w:t>
      </w:r>
    </w:p>
    <w:p w:rsidR="007169F3" w:rsidRPr="00FC628B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628B">
        <w:rPr>
          <w:rFonts w:ascii="Times New Roman" w:hAnsi="Times New Roman"/>
          <w:sz w:val="28"/>
          <w:szCs w:val="28"/>
        </w:rPr>
        <w:t xml:space="preserve">В рамках основного функционального назначения Среднесрочного плана, а именно детализации и </w:t>
      </w:r>
      <w:proofErr w:type="spellStart"/>
      <w:r w:rsidRPr="00FC628B">
        <w:rPr>
          <w:rFonts w:ascii="Times New Roman" w:hAnsi="Times New Roman"/>
          <w:sz w:val="28"/>
          <w:szCs w:val="28"/>
        </w:rPr>
        <w:t>взаимоувязки</w:t>
      </w:r>
      <w:proofErr w:type="spellEnd"/>
      <w:r w:rsidRPr="00FC628B">
        <w:rPr>
          <w:rFonts w:ascii="Times New Roman" w:hAnsi="Times New Roman"/>
          <w:sz w:val="28"/>
          <w:szCs w:val="28"/>
        </w:rPr>
        <w:t xml:space="preserve"> Стратегии с муниципальными программами </w:t>
      </w:r>
      <w:proofErr w:type="spellStart"/>
      <w:r w:rsidRPr="00FC628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FC628B">
        <w:rPr>
          <w:rFonts w:ascii="Times New Roman" w:hAnsi="Times New Roman"/>
          <w:sz w:val="28"/>
          <w:szCs w:val="28"/>
        </w:rPr>
        <w:t xml:space="preserve"> района, представляю</w:t>
      </w:r>
      <w:r>
        <w:rPr>
          <w:rFonts w:ascii="Times New Roman" w:hAnsi="Times New Roman"/>
          <w:sz w:val="28"/>
          <w:szCs w:val="28"/>
        </w:rPr>
        <w:t>щими</w:t>
      </w:r>
      <w:r w:rsidRPr="00FC628B">
        <w:rPr>
          <w:rFonts w:ascii="Times New Roman" w:hAnsi="Times New Roman"/>
          <w:sz w:val="28"/>
          <w:szCs w:val="28"/>
        </w:rPr>
        <w:t xml:space="preserve"> собой основные инструменты реализации</w:t>
      </w:r>
      <w:r>
        <w:rPr>
          <w:rFonts w:ascii="Times New Roman" w:hAnsi="Times New Roman"/>
          <w:sz w:val="28"/>
          <w:szCs w:val="28"/>
        </w:rPr>
        <w:t xml:space="preserve"> Стратегии</w:t>
      </w:r>
      <w:r w:rsidRPr="00FC628B">
        <w:rPr>
          <w:rFonts w:ascii="Times New Roman" w:hAnsi="Times New Roman"/>
          <w:sz w:val="28"/>
          <w:szCs w:val="28"/>
        </w:rPr>
        <w:t xml:space="preserve">, достижение долгосрочных и среднесрочных целей определенных Стратегией и Среднесрочным планом обеспечивалось в 2017 году реализацией на территории </w:t>
      </w:r>
      <w:proofErr w:type="spellStart"/>
      <w:r w:rsidRPr="00FC628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FC628B">
        <w:rPr>
          <w:rFonts w:ascii="Times New Roman" w:hAnsi="Times New Roman"/>
          <w:sz w:val="28"/>
          <w:szCs w:val="28"/>
        </w:rPr>
        <w:t xml:space="preserve"> района 7 муниципальных программ (далее – Программа):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Развитие образования в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края;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Улучшение </w:t>
      </w:r>
      <w:proofErr w:type="spellStart"/>
      <w:r w:rsidRPr="0082488A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уровня жизни населения, обеспечение общественного порядка на территории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края;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Развитие жилищно-коммунального и дорожного хозяйства, защита населения и территории от чрезвычайных ситуаций в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края;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Повышение эффективности бюджетных расходов и управления муниципальными финансами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края;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Управление имуществом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края;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Развитие экономики, малого и среднего бизнеса, потребительского рынка и улучшения инвестиционного климата в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края;</w:t>
      </w:r>
    </w:p>
    <w:p w:rsidR="007169F3" w:rsidRPr="0082488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88A">
        <w:rPr>
          <w:rFonts w:ascii="Times New Roman" w:hAnsi="Times New Roman"/>
          <w:sz w:val="28"/>
          <w:szCs w:val="28"/>
        </w:rPr>
        <w:t xml:space="preserve">Социальная поддержка граждан в </w:t>
      </w:r>
      <w:proofErr w:type="spellStart"/>
      <w:r w:rsidRPr="0082488A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82488A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E6267">
        <w:rPr>
          <w:rFonts w:ascii="Times New Roman" w:hAnsi="Times New Roman"/>
          <w:bCs/>
          <w:sz w:val="28"/>
          <w:szCs w:val="28"/>
        </w:rPr>
        <w:lastRenderedPageBreak/>
        <w:t xml:space="preserve">Из бюджета </w:t>
      </w:r>
      <w:proofErr w:type="spellStart"/>
      <w:r w:rsidRPr="00AE6267">
        <w:rPr>
          <w:rFonts w:ascii="Times New Roman" w:hAnsi="Times New Roman"/>
          <w:bCs/>
          <w:sz w:val="28"/>
          <w:szCs w:val="28"/>
        </w:rPr>
        <w:t>Ипатовского</w:t>
      </w:r>
      <w:proofErr w:type="spellEnd"/>
      <w:r w:rsidRPr="00AE6267">
        <w:rPr>
          <w:rFonts w:ascii="Times New Roman" w:hAnsi="Times New Roman"/>
          <w:bCs/>
          <w:sz w:val="28"/>
          <w:szCs w:val="28"/>
        </w:rPr>
        <w:t xml:space="preserve"> района в прошлом году на реализацию Программ было направлено финансирование в сумме </w:t>
      </w:r>
      <w:r w:rsidRPr="00AE6267">
        <w:rPr>
          <w:rFonts w:ascii="Times New Roman" w:hAnsi="Times New Roman"/>
          <w:bCs/>
          <w:color w:val="000000"/>
          <w:sz w:val="28"/>
          <w:szCs w:val="28"/>
        </w:rPr>
        <w:t>441,2</w:t>
      </w:r>
      <w:r w:rsidRPr="00AE6267">
        <w:rPr>
          <w:rFonts w:ascii="Times New Roman" w:hAnsi="Times New Roman"/>
          <w:sz w:val="28"/>
          <w:szCs w:val="28"/>
        </w:rPr>
        <w:t xml:space="preserve"> миллионов рублей, что позволило на условиях </w:t>
      </w:r>
      <w:proofErr w:type="spellStart"/>
      <w:r w:rsidRPr="00AE6267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E6267">
        <w:rPr>
          <w:rFonts w:ascii="Times New Roman" w:hAnsi="Times New Roman"/>
          <w:color w:val="000000"/>
          <w:sz w:val="28"/>
          <w:szCs w:val="28"/>
        </w:rPr>
        <w:t xml:space="preserve"> расходов, выделяемых местным бюджетам </w:t>
      </w:r>
      <w:r w:rsidRPr="00AE6267">
        <w:rPr>
          <w:rFonts w:ascii="Times New Roman" w:hAnsi="Times New Roman"/>
          <w:sz w:val="28"/>
          <w:szCs w:val="28"/>
        </w:rPr>
        <w:t xml:space="preserve">привлечь в бюджет района из вышестоящих уровней бюджета </w:t>
      </w:r>
      <w:r>
        <w:rPr>
          <w:rFonts w:ascii="Times New Roman" w:hAnsi="Times New Roman"/>
          <w:sz w:val="28"/>
          <w:szCs w:val="28"/>
        </w:rPr>
        <w:t>около</w:t>
      </w:r>
      <w:r w:rsidRPr="00AE6267">
        <w:rPr>
          <w:rFonts w:ascii="Times New Roman" w:hAnsi="Times New Roman"/>
          <w:sz w:val="28"/>
          <w:szCs w:val="28"/>
        </w:rPr>
        <w:t xml:space="preserve"> 784,8 миллионов рублей.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0C">
        <w:rPr>
          <w:rFonts w:ascii="Times New Roman" w:hAnsi="Times New Roman"/>
          <w:sz w:val="28"/>
          <w:szCs w:val="28"/>
        </w:rPr>
        <w:t>Главным достижением 2017 года стала положительная динамика основных экономических показателей, укрепление финансовой устойчивости, выполнение социальных обязательств.</w:t>
      </w:r>
    </w:p>
    <w:p w:rsidR="007169F3" w:rsidRDefault="007169F3" w:rsidP="007169F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74AE">
        <w:rPr>
          <w:rFonts w:ascii="Times New Roman" w:hAnsi="Times New Roman"/>
          <w:sz w:val="28"/>
          <w:szCs w:val="28"/>
        </w:rPr>
        <w:t>Развитие системы образования</w:t>
      </w:r>
    </w:p>
    <w:p w:rsidR="007169F3" w:rsidRPr="006574AE" w:rsidRDefault="007169F3" w:rsidP="007169F3">
      <w:pPr>
        <w:spacing w:after="0" w:line="240" w:lineRule="auto"/>
        <w:ind w:left="568"/>
        <w:jc w:val="center"/>
        <w:rPr>
          <w:rFonts w:ascii="Times New Roman" w:hAnsi="Times New Roman"/>
          <w:sz w:val="28"/>
          <w:szCs w:val="28"/>
        </w:rPr>
      </w:pPr>
    </w:p>
    <w:p w:rsidR="007169F3" w:rsidRPr="00B21FAD" w:rsidRDefault="007169F3" w:rsidP="007169F3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12FF">
        <w:rPr>
          <w:rFonts w:ascii="Times New Roman" w:hAnsi="Times New Roman"/>
          <w:sz w:val="28"/>
          <w:szCs w:val="28"/>
        </w:rPr>
        <w:t>В 2017 году реализация стратегического направления «Образование»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12FF">
        <w:rPr>
          <w:rFonts w:ascii="Times New Roman" w:hAnsi="Times New Roman"/>
          <w:sz w:val="28"/>
          <w:szCs w:val="28"/>
        </w:rPr>
        <w:t>была ориентирована на</w:t>
      </w:r>
      <w:r w:rsidRPr="00B21FAD">
        <w:rPr>
          <w:rFonts w:ascii="Times New Roman" w:hAnsi="Times New Roman"/>
          <w:sz w:val="28"/>
          <w:szCs w:val="28"/>
        </w:rPr>
        <w:t xml:space="preserve"> </w:t>
      </w:r>
      <w:r w:rsidRPr="006B590C">
        <w:rPr>
          <w:rFonts w:ascii="Times New Roman" w:hAnsi="Times New Roman"/>
          <w:sz w:val="28"/>
          <w:szCs w:val="28"/>
        </w:rPr>
        <w:t>сохранение и развитие муниципальной системы образования, обеспечение гарантий доступности и эффективности качественного дошкольного и общего образования, совершенствование воспитательного процесса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21FAD">
        <w:rPr>
          <w:rFonts w:ascii="Times New Roman" w:hAnsi="Times New Roman"/>
          <w:sz w:val="28"/>
          <w:szCs w:val="28"/>
        </w:rPr>
        <w:t xml:space="preserve"> финансово-</w:t>
      </w:r>
      <w:proofErr w:type="gramStart"/>
      <w:r w:rsidRPr="00B21FAD">
        <w:rPr>
          <w:rFonts w:ascii="Times New Roman" w:hAnsi="Times New Roman"/>
          <w:sz w:val="28"/>
          <w:szCs w:val="28"/>
        </w:rPr>
        <w:t>экономических механизмов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B21FAD">
        <w:rPr>
          <w:rFonts w:ascii="Times New Roman" w:hAnsi="Times New Roman"/>
          <w:sz w:val="28"/>
          <w:szCs w:val="28"/>
        </w:rPr>
        <w:t xml:space="preserve"> укрепление материально-технической базы учреждений образования. </w:t>
      </w:r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 xml:space="preserve">Образовательный комплекс </w:t>
      </w:r>
      <w:proofErr w:type="spellStart"/>
      <w:r w:rsidRPr="00B21FAD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21FAD">
        <w:rPr>
          <w:rFonts w:ascii="Times New Roman" w:hAnsi="Times New Roman"/>
          <w:sz w:val="28"/>
          <w:szCs w:val="28"/>
        </w:rPr>
        <w:t xml:space="preserve"> района на 01 января 2018 года представлен 55 образовательными учреждениями, что позволяет создать единое образовательное пространство, максимально удовлетворяющее потребностям жителей города и района. </w:t>
      </w:r>
      <w:proofErr w:type="gramStart"/>
      <w:r w:rsidRPr="00B21FAD">
        <w:rPr>
          <w:rFonts w:ascii="Times New Roman" w:hAnsi="Times New Roman"/>
          <w:sz w:val="28"/>
          <w:szCs w:val="28"/>
        </w:rPr>
        <w:t>В отчетном году функционировали 53 муниципальных учреждения, из них:</w:t>
      </w:r>
      <w:proofErr w:type="gramEnd"/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21FAD">
        <w:rPr>
          <w:rFonts w:ascii="Times New Roman" w:hAnsi="Times New Roman"/>
          <w:sz w:val="28"/>
          <w:szCs w:val="28"/>
        </w:rPr>
        <w:t>28 дошкольных образовательных организаций,</w:t>
      </w:r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 xml:space="preserve">- 22 </w:t>
      </w:r>
      <w:proofErr w:type="gramStart"/>
      <w:r w:rsidRPr="00B21FAD">
        <w:rPr>
          <w:rFonts w:ascii="Times New Roman" w:hAnsi="Times New Roman"/>
          <w:sz w:val="28"/>
          <w:szCs w:val="28"/>
        </w:rPr>
        <w:t>общеобразовательных</w:t>
      </w:r>
      <w:proofErr w:type="gramEnd"/>
      <w:r w:rsidRPr="00B21FAD">
        <w:rPr>
          <w:rFonts w:ascii="Times New Roman" w:hAnsi="Times New Roman"/>
          <w:sz w:val="28"/>
          <w:szCs w:val="28"/>
        </w:rPr>
        <w:t xml:space="preserve"> учреждения,</w:t>
      </w:r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>- 3 учреждения дополнительного образования.</w:t>
      </w:r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 xml:space="preserve">Кроме того, на территории </w:t>
      </w:r>
      <w:proofErr w:type="spellStart"/>
      <w:r w:rsidRPr="00B21FAD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21FAD">
        <w:rPr>
          <w:rFonts w:ascii="Times New Roman" w:hAnsi="Times New Roman"/>
          <w:sz w:val="28"/>
          <w:szCs w:val="28"/>
        </w:rPr>
        <w:t xml:space="preserve"> района осуществляли свою деятельность 2 </w:t>
      </w:r>
      <w:proofErr w:type="gramStart"/>
      <w:r w:rsidRPr="00B21FAD">
        <w:rPr>
          <w:rFonts w:ascii="Times New Roman" w:hAnsi="Times New Roman"/>
          <w:sz w:val="28"/>
          <w:szCs w:val="28"/>
        </w:rPr>
        <w:t>государственных</w:t>
      </w:r>
      <w:proofErr w:type="gramEnd"/>
      <w:r w:rsidRPr="00B21FAD">
        <w:rPr>
          <w:rFonts w:ascii="Times New Roman" w:hAnsi="Times New Roman"/>
          <w:sz w:val="28"/>
          <w:szCs w:val="28"/>
        </w:rPr>
        <w:t xml:space="preserve"> учреждения:</w:t>
      </w:r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>- г</w:t>
      </w:r>
      <w:r w:rsidRPr="00B21FAD">
        <w:rPr>
          <w:rFonts w:ascii="Times New Roman" w:hAnsi="Times New Roman"/>
          <w:color w:val="000000"/>
          <w:sz w:val="28"/>
          <w:szCs w:val="28"/>
        </w:rPr>
        <w:t>осударственное казенное общеобразовательное учреждение «Специальная (коррекционная) общеобразовательная школа-интернат № 13»;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1FAD">
        <w:rPr>
          <w:rFonts w:ascii="Times New Roman" w:hAnsi="Times New Roman"/>
          <w:sz w:val="28"/>
          <w:szCs w:val="28"/>
        </w:rPr>
        <w:t xml:space="preserve">- </w:t>
      </w:r>
      <w:r w:rsidRPr="00B21FAD">
        <w:rPr>
          <w:rFonts w:ascii="Times New Roman" w:hAnsi="Times New Roman"/>
          <w:color w:val="000000"/>
          <w:sz w:val="28"/>
          <w:szCs w:val="28"/>
        </w:rPr>
        <w:t>государственное бюджетное образовательное учреждение среднего профессионального образования «</w:t>
      </w:r>
      <w:proofErr w:type="spellStart"/>
      <w:r w:rsidRPr="00B21FAD">
        <w:rPr>
          <w:rFonts w:ascii="Times New Roman" w:hAnsi="Times New Roman"/>
          <w:color w:val="000000"/>
          <w:sz w:val="28"/>
          <w:szCs w:val="28"/>
        </w:rPr>
        <w:t>Ипатовский</w:t>
      </w:r>
      <w:proofErr w:type="spellEnd"/>
      <w:r w:rsidRPr="00B21FAD">
        <w:rPr>
          <w:rFonts w:ascii="Times New Roman" w:hAnsi="Times New Roman"/>
          <w:color w:val="000000"/>
          <w:sz w:val="28"/>
          <w:szCs w:val="28"/>
        </w:rPr>
        <w:t xml:space="preserve"> многопрофильный техникум»</w:t>
      </w:r>
      <w:r w:rsidRPr="00B21FAD">
        <w:rPr>
          <w:rFonts w:ascii="Times New Roman" w:hAnsi="Times New Roman"/>
          <w:sz w:val="28"/>
          <w:szCs w:val="28"/>
        </w:rPr>
        <w:t>.</w:t>
      </w:r>
    </w:p>
    <w:p w:rsidR="007169F3" w:rsidRPr="008F5D2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F0E32">
        <w:rPr>
          <w:rFonts w:ascii="Times New Roman" w:hAnsi="Times New Roman"/>
          <w:sz w:val="28"/>
          <w:szCs w:val="28"/>
        </w:rPr>
        <w:t>Одним из важных показателей качества образования, являются результаты государственной итоговой аттестации выпускников 9-х, 11-х классов. В установленные сроки были проведены мероприятия по обеспечению участия выпускников в государственной итоговой аттестации 2017 года. При этом целевой индикатор «</w:t>
      </w:r>
      <w:r w:rsidRPr="000F0E32">
        <w:rPr>
          <w:rFonts w:ascii="Times New Roman" w:hAnsi="Times New Roman"/>
          <w:color w:val="000000"/>
          <w:sz w:val="28"/>
          <w:szCs w:val="28"/>
        </w:rPr>
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сдавших единый государственный экзамен по данным предметам» </w:t>
      </w:r>
      <w:r w:rsidRPr="000F0E32">
        <w:rPr>
          <w:rFonts w:ascii="Times New Roman" w:hAnsi="Times New Roman"/>
          <w:sz w:val="28"/>
          <w:szCs w:val="28"/>
        </w:rPr>
        <w:t xml:space="preserve">составил </w:t>
      </w:r>
      <w:r>
        <w:rPr>
          <w:rFonts w:ascii="Times New Roman" w:hAnsi="Times New Roman"/>
          <w:sz w:val="28"/>
          <w:szCs w:val="28"/>
        </w:rPr>
        <w:t xml:space="preserve">99,5 процентов, при </w:t>
      </w:r>
      <w:r w:rsidRPr="00C764A2">
        <w:rPr>
          <w:rFonts w:ascii="Times New Roman" w:hAnsi="Times New Roman"/>
          <w:sz w:val="28"/>
          <w:szCs w:val="28"/>
        </w:rPr>
        <w:t>97,8 процентах 2016 год</w:t>
      </w:r>
      <w:r>
        <w:rPr>
          <w:rFonts w:ascii="Times New Roman" w:hAnsi="Times New Roman"/>
          <w:sz w:val="28"/>
          <w:szCs w:val="28"/>
        </w:rPr>
        <w:t>а</w:t>
      </w:r>
      <w:r w:rsidRPr="00C764A2">
        <w:rPr>
          <w:rFonts w:ascii="Times New Roman" w:hAnsi="Times New Roman"/>
          <w:sz w:val="28"/>
          <w:szCs w:val="28"/>
        </w:rPr>
        <w:t xml:space="preserve"> и 97,4 процентах 2015 года.</w:t>
      </w:r>
    </w:p>
    <w:p w:rsidR="007169F3" w:rsidRPr="0092077A" w:rsidRDefault="007169F3" w:rsidP="00716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2077A">
        <w:rPr>
          <w:rFonts w:ascii="Times New Roman" w:hAnsi="Times New Roman"/>
          <w:sz w:val="28"/>
          <w:szCs w:val="28"/>
        </w:rPr>
        <w:t xml:space="preserve">В рамках выполнения задач и ориентиров, связанных с обеспечением всеобщей доступности и общественно приемлемого качественного образования, способствующего духовному, физическому и </w:t>
      </w:r>
      <w:r w:rsidRPr="0092077A">
        <w:rPr>
          <w:rFonts w:ascii="Times New Roman" w:hAnsi="Times New Roman"/>
          <w:sz w:val="28"/>
          <w:szCs w:val="28"/>
        </w:rPr>
        <w:lastRenderedPageBreak/>
        <w:t xml:space="preserve">интеллектуальному развитию детей и молодежи в 2017 году в </w:t>
      </w:r>
      <w:proofErr w:type="spellStart"/>
      <w:r w:rsidRPr="0092077A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92077A">
        <w:rPr>
          <w:rFonts w:ascii="Times New Roman" w:hAnsi="Times New Roman"/>
          <w:sz w:val="28"/>
          <w:szCs w:val="28"/>
        </w:rPr>
        <w:t xml:space="preserve"> районе проводились мероприятия направленные на развитие семейных форм устройства детей-сирот и детей, оставшихся без попечения родителей (приемная семья, патронатная семья), создание «Школ для приемн</w:t>
      </w:r>
      <w:r>
        <w:rPr>
          <w:rFonts w:ascii="Times New Roman" w:hAnsi="Times New Roman"/>
          <w:sz w:val="28"/>
          <w:szCs w:val="28"/>
        </w:rPr>
        <w:t>ых родителей».</w:t>
      </w:r>
      <w:proofErr w:type="gramEnd"/>
    </w:p>
    <w:p w:rsidR="007169F3" w:rsidRDefault="007169F3" w:rsidP="00716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2077A">
        <w:rPr>
          <w:rFonts w:ascii="Times New Roman" w:hAnsi="Times New Roman"/>
          <w:sz w:val="28"/>
          <w:szCs w:val="28"/>
        </w:rPr>
        <w:t>Кроме, того среди населения района проводил</w:t>
      </w:r>
      <w:r>
        <w:rPr>
          <w:rFonts w:ascii="Times New Roman" w:hAnsi="Times New Roman"/>
          <w:sz w:val="28"/>
          <w:szCs w:val="28"/>
        </w:rPr>
        <w:t>ся</w:t>
      </w:r>
      <w:r w:rsidRPr="0092077A">
        <w:rPr>
          <w:rFonts w:ascii="Times New Roman" w:hAnsi="Times New Roman"/>
          <w:sz w:val="28"/>
          <w:szCs w:val="28"/>
        </w:rPr>
        <w:t xml:space="preserve"> подбор, учет и подготовка граждан, выразивших желание стать приемными родителями и принять детей, оставшихся без попечения родителей в семью на воспитание.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3FF">
        <w:rPr>
          <w:rFonts w:ascii="Times New Roman" w:hAnsi="Times New Roman"/>
          <w:sz w:val="28"/>
          <w:szCs w:val="28"/>
        </w:rPr>
        <w:t xml:space="preserve">Данные мероприятия способствовали увеличению количества приемных семей с 7 единиц в 2015 году (15 детей),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5753FF">
        <w:rPr>
          <w:rFonts w:ascii="Times New Roman" w:hAnsi="Times New Roman"/>
          <w:sz w:val="28"/>
          <w:szCs w:val="28"/>
        </w:rPr>
        <w:t xml:space="preserve">11 единиц в 2016 году (20 детей) и до 14 единиц к концу 2017 года в которых воспитывается 32 ребенка. </w:t>
      </w:r>
      <w:r w:rsidRPr="00CA0910">
        <w:rPr>
          <w:rFonts w:ascii="Times New Roman" w:hAnsi="Times New Roman"/>
          <w:sz w:val="28"/>
          <w:szCs w:val="28"/>
        </w:rPr>
        <w:t>Тем самым оказан весомый вклад в решение проблем связанных с защитой прав и интересов детей-сирот и детей, оставшихся без попечения родителей.</w:t>
      </w:r>
    </w:p>
    <w:p w:rsidR="007169F3" w:rsidRDefault="007169F3" w:rsidP="007169F3">
      <w:pPr>
        <w:pStyle w:val="paper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7169F3" w:rsidRDefault="007169F3" w:rsidP="007169F3">
      <w:pPr>
        <w:pStyle w:val="paper"/>
        <w:spacing w:before="0" w:beforeAutospacing="0" w:after="0" w:afterAutospacing="0"/>
        <w:jc w:val="center"/>
        <w:rPr>
          <w:sz w:val="28"/>
          <w:szCs w:val="28"/>
        </w:rPr>
      </w:pPr>
      <w:r w:rsidRPr="00FE3DF7">
        <w:rPr>
          <w:sz w:val="28"/>
          <w:szCs w:val="28"/>
        </w:rPr>
        <w:t>Развитие сферы здравоохранения</w:t>
      </w:r>
    </w:p>
    <w:p w:rsidR="007169F3" w:rsidRPr="00FE3DF7" w:rsidRDefault="007169F3" w:rsidP="007169F3">
      <w:pPr>
        <w:pStyle w:val="paper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12FF">
        <w:rPr>
          <w:rFonts w:ascii="Times New Roman" w:hAnsi="Times New Roman"/>
          <w:sz w:val="28"/>
          <w:szCs w:val="28"/>
        </w:rPr>
        <w:t>В 2017 году реализация стратегического направления «</w:t>
      </w:r>
      <w:r w:rsidRPr="00B21FAD">
        <w:rPr>
          <w:rFonts w:ascii="Times New Roman" w:hAnsi="Times New Roman"/>
          <w:sz w:val="28"/>
          <w:szCs w:val="28"/>
        </w:rPr>
        <w:t>Здравоохранени</w:t>
      </w:r>
      <w:r>
        <w:rPr>
          <w:rFonts w:ascii="Times New Roman" w:hAnsi="Times New Roman"/>
          <w:sz w:val="28"/>
          <w:szCs w:val="28"/>
        </w:rPr>
        <w:t>е</w:t>
      </w:r>
      <w:r w:rsidRPr="001812F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12FF">
        <w:rPr>
          <w:rFonts w:ascii="Times New Roman" w:hAnsi="Times New Roman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>о</w:t>
      </w:r>
      <w:r w:rsidRPr="001812FF">
        <w:rPr>
          <w:rFonts w:ascii="Times New Roman" w:hAnsi="Times New Roman"/>
          <w:sz w:val="28"/>
          <w:szCs w:val="28"/>
        </w:rPr>
        <w:t xml:space="preserve"> ориентирован</w:t>
      </w:r>
      <w:r>
        <w:rPr>
          <w:rFonts w:ascii="Times New Roman" w:hAnsi="Times New Roman"/>
          <w:sz w:val="28"/>
          <w:szCs w:val="28"/>
        </w:rPr>
        <w:t>о</w:t>
      </w:r>
      <w:r w:rsidRPr="001812FF">
        <w:rPr>
          <w:rFonts w:ascii="Times New Roman" w:hAnsi="Times New Roman"/>
          <w:sz w:val="28"/>
          <w:szCs w:val="28"/>
        </w:rPr>
        <w:t xml:space="preserve"> на</w:t>
      </w:r>
      <w:r w:rsidRPr="00B21FAD">
        <w:rPr>
          <w:rFonts w:ascii="Times New Roman" w:hAnsi="Times New Roman"/>
          <w:sz w:val="28"/>
          <w:szCs w:val="28"/>
        </w:rPr>
        <w:t xml:space="preserve"> улучшени</w:t>
      </w:r>
      <w:r>
        <w:rPr>
          <w:rFonts w:ascii="Times New Roman" w:hAnsi="Times New Roman"/>
          <w:sz w:val="28"/>
          <w:szCs w:val="28"/>
        </w:rPr>
        <w:t>е</w:t>
      </w:r>
      <w:r w:rsidRPr="00B21FAD">
        <w:rPr>
          <w:rFonts w:ascii="Times New Roman" w:hAnsi="Times New Roman"/>
          <w:sz w:val="28"/>
          <w:szCs w:val="28"/>
        </w:rPr>
        <w:t xml:space="preserve"> здоровья населения</w:t>
      </w:r>
      <w:r>
        <w:rPr>
          <w:rFonts w:ascii="Times New Roman" w:hAnsi="Times New Roman"/>
          <w:sz w:val="28"/>
          <w:szCs w:val="28"/>
        </w:rPr>
        <w:t>,</w:t>
      </w:r>
      <w:r w:rsidRPr="00B21FAD">
        <w:rPr>
          <w:rFonts w:ascii="Times New Roman" w:hAnsi="Times New Roman"/>
          <w:b/>
          <w:sz w:val="28"/>
          <w:szCs w:val="28"/>
        </w:rPr>
        <w:t xml:space="preserve"> </w:t>
      </w:r>
      <w:r w:rsidRPr="00B21FAD">
        <w:rPr>
          <w:rFonts w:ascii="Times New Roman" w:hAnsi="Times New Roman"/>
          <w:sz w:val="28"/>
          <w:szCs w:val="28"/>
        </w:rPr>
        <w:t>обеспечение всеобщей доступности качественных медицинских услуг,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B21FAD">
        <w:rPr>
          <w:rFonts w:ascii="Times New Roman" w:hAnsi="Times New Roman"/>
          <w:color w:val="000000"/>
          <w:sz w:val="28"/>
          <w:szCs w:val="28"/>
        </w:rPr>
        <w:t>беспечение санитарно-эпидемиологического благополучия района</w:t>
      </w:r>
      <w:r w:rsidRPr="00B21FAD">
        <w:rPr>
          <w:rFonts w:ascii="Times New Roman" w:hAnsi="Times New Roman"/>
          <w:sz w:val="28"/>
          <w:szCs w:val="28"/>
        </w:rPr>
        <w:t>.</w:t>
      </w:r>
    </w:p>
    <w:p w:rsidR="007169F3" w:rsidRDefault="007169F3" w:rsidP="00716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5A3F">
        <w:rPr>
          <w:rFonts w:ascii="Times New Roman" w:hAnsi="Times New Roman"/>
          <w:sz w:val="28"/>
          <w:szCs w:val="28"/>
        </w:rPr>
        <w:t xml:space="preserve">Медицинскую помощь населению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AA5A3F">
        <w:rPr>
          <w:rFonts w:ascii="Times New Roman" w:hAnsi="Times New Roman"/>
          <w:sz w:val="28"/>
          <w:szCs w:val="28"/>
        </w:rPr>
        <w:t xml:space="preserve">оказывает </w:t>
      </w:r>
      <w:r w:rsidRPr="00AA5A3F">
        <w:rPr>
          <w:rStyle w:val="st"/>
          <w:rFonts w:ascii="Times New Roman" w:hAnsi="Times New Roman"/>
          <w:sz w:val="28"/>
          <w:szCs w:val="28"/>
        </w:rPr>
        <w:t>государственное бюджетное учреждение здравоохранения Ставропольского края «</w:t>
      </w:r>
      <w:proofErr w:type="spellStart"/>
      <w:r w:rsidRPr="00AA5A3F">
        <w:rPr>
          <w:rStyle w:val="a5"/>
          <w:rFonts w:ascii="Times New Roman" w:hAnsi="Times New Roman"/>
          <w:i w:val="0"/>
          <w:sz w:val="28"/>
          <w:szCs w:val="28"/>
        </w:rPr>
        <w:t>Ипатовская</w:t>
      </w:r>
      <w:proofErr w:type="spellEnd"/>
      <w:r w:rsidRPr="00AA5A3F">
        <w:rPr>
          <w:rStyle w:val="st"/>
          <w:rFonts w:ascii="Times New Roman" w:hAnsi="Times New Roman"/>
          <w:sz w:val="28"/>
          <w:szCs w:val="28"/>
        </w:rPr>
        <w:t xml:space="preserve"> районная больница» (Далее - </w:t>
      </w:r>
      <w:r w:rsidRPr="00AA5A3F">
        <w:rPr>
          <w:rFonts w:ascii="Times New Roman" w:hAnsi="Times New Roman"/>
          <w:sz w:val="28"/>
          <w:szCs w:val="28"/>
        </w:rPr>
        <w:t>ГБУЗ СК «</w:t>
      </w:r>
      <w:proofErr w:type="spellStart"/>
      <w:r w:rsidRPr="00AA5A3F">
        <w:rPr>
          <w:rFonts w:ascii="Times New Roman" w:hAnsi="Times New Roman"/>
          <w:sz w:val="28"/>
          <w:szCs w:val="28"/>
        </w:rPr>
        <w:t>Ипатовская</w:t>
      </w:r>
      <w:proofErr w:type="spellEnd"/>
      <w:r w:rsidRPr="00AA5A3F">
        <w:rPr>
          <w:rFonts w:ascii="Times New Roman" w:hAnsi="Times New Roman"/>
          <w:sz w:val="28"/>
          <w:szCs w:val="28"/>
        </w:rPr>
        <w:t xml:space="preserve"> РБ»), в состав которой входят 3 поликлиники (районная, детская, стоматологическая), стационар, две участковые больницы, 11 амбулаторий, 16 </w:t>
      </w:r>
      <w:proofErr w:type="spellStart"/>
      <w:proofErr w:type="gramStart"/>
      <w:r w:rsidRPr="00AA5A3F">
        <w:rPr>
          <w:rFonts w:ascii="Times New Roman" w:hAnsi="Times New Roman"/>
          <w:sz w:val="28"/>
          <w:szCs w:val="28"/>
        </w:rPr>
        <w:t>фельдшерско</w:t>
      </w:r>
      <w:proofErr w:type="spellEnd"/>
      <w:r w:rsidRPr="00AA5A3F">
        <w:rPr>
          <w:rFonts w:ascii="Times New Roman" w:hAnsi="Times New Roman"/>
          <w:sz w:val="28"/>
          <w:szCs w:val="28"/>
        </w:rPr>
        <w:t xml:space="preserve"> – акушерских</w:t>
      </w:r>
      <w:proofErr w:type="gramEnd"/>
      <w:r w:rsidRPr="00AA5A3F">
        <w:rPr>
          <w:rFonts w:ascii="Times New Roman" w:hAnsi="Times New Roman"/>
          <w:sz w:val="28"/>
          <w:szCs w:val="28"/>
        </w:rPr>
        <w:t xml:space="preserve"> пунктов, ле</w:t>
      </w:r>
      <w:r>
        <w:rPr>
          <w:rFonts w:ascii="Times New Roman" w:hAnsi="Times New Roman"/>
          <w:sz w:val="28"/>
          <w:szCs w:val="28"/>
        </w:rPr>
        <w:t>чебно – диагностический корпус.</w:t>
      </w:r>
    </w:p>
    <w:p w:rsidR="007169F3" w:rsidRPr="00AA5A3F" w:rsidRDefault="007169F3" w:rsidP="00716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Кроме того, н</w:t>
      </w:r>
      <w:r w:rsidRPr="00AA5A3F">
        <w:rPr>
          <w:rFonts w:ascii="Times New Roman" w:hAnsi="Times New Roman"/>
          <w:sz w:val="28"/>
          <w:szCs w:val="28"/>
        </w:rPr>
        <w:t xml:space="preserve">а территории района имеется туберкулезная больница, частный медицинский центр «Ваш доктор», </w:t>
      </w:r>
      <w:proofErr w:type="spellStart"/>
      <w:proofErr w:type="gramStart"/>
      <w:r w:rsidRPr="00AA5A3F">
        <w:rPr>
          <w:rFonts w:ascii="Times New Roman" w:hAnsi="Times New Roman"/>
          <w:sz w:val="28"/>
          <w:szCs w:val="28"/>
        </w:rPr>
        <w:t>клинико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A5A3F">
        <w:rPr>
          <w:rFonts w:ascii="Times New Roman" w:hAnsi="Times New Roman"/>
          <w:sz w:val="28"/>
          <w:szCs w:val="28"/>
        </w:rPr>
        <w:t>- диагностическая</w:t>
      </w:r>
      <w:proofErr w:type="gramEnd"/>
      <w:r w:rsidRPr="00AA5A3F">
        <w:rPr>
          <w:rFonts w:ascii="Times New Roman" w:hAnsi="Times New Roman"/>
          <w:sz w:val="28"/>
          <w:szCs w:val="28"/>
        </w:rPr>
        <w:t xml:space="preserve"> лаборатория, 33 аптеки и аптечных пункта.</w:t>
      </w:r>
    </w:p>
    <w:p w:rsidR="007169F3" w:rsidRPr="00B21FAD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6091">
        <w:rPr>
          <w:rFonts w:ascii="Times New Roman" w:hAnsi="Times New Roman"/>
          <w:sz w:val="28"/>
          <w:szCs w:val="28"/>
        </w:rPr>
        <w:t>Проблемой для сферы «здравоохранение» является укомплектование кадрами</w:t>
      </w:r>
      <w:r>
        <w:rPr>
          <w:rFonts w:ascii="Times New Roman" w:hAnsi="Times New Roman"/>
          <w:sz w:val="28"/>
          <w:szCs w:val="28"/>
        </w:rPr>
        <w:t xml:space="preserve"> вакантных врачебных должностей</w:t>
      </w:r>
      <w:r w:rsidRPr="00A37226">
        <w:rPr>
          <w:rFonts w:ascii="Times New Roman" w:hAnsi="Times New Roman"/>
          <w:sz w:val="28"/>
          <w:szCs w:val="28"/>
        </w:rPr>
        <w:t>,</w:t>
      </w:r>
      <w:r w:rsidRPr="00A37226">
        <w:rPr>
          <w:rFonts w:ascii="Times New Roman" w:hAnsi="Times New Roman"/>
          <w:bCs/>
          <w:sz w:val="28"/>
          <w:szCs w:val="28"/>
        </w:rPr>
        <w:t xml:space="preserve"> п</w:t>
      </w:r>
      <w:r w:rsidRPr="00A37226">
        <w:rPr>
          <w:rFonts w:ascii="Times New Roman" w:hAnsi="Times New Roman"/>
          <w:sz w:val="28"/>
          <w:szCs w:val="28"/>
        </w:rPr>
        <w:t>оказатель «</w:t>
      </w:r>
      <w:r w:rsidRPr="00A37226">
        <w:rPr>
          <w:rFonts w:ascii="Times New Roman" w:hAnsi="Times New Roman"/>
          <w:color w:val="000000"/>
          <w:sz w:val="28"/>
          <w:szCs w:val="28"/>
        </w:rPr>
        <w:t>численность врачей» за 2017</w:t>
      </w:r>
      <w:r>
        <w:rPr>
          <w:rFonts w:ascii="Times New Roman" w:hAnsi="Times New Roman"/>
          <w:color w:val="000000"/>
          <w:sz w:val="28"/>
          <w:szCs w:val="28"/>
        </w:rPr>
        <w:t xml:space="preserve"> год составил 17,3 единиц на 10 </w:t>
      </w:r>
      <w:r w:rsidRPr="00A37226">
        <w:rPr>
          <w:rFonts w:ascii="Times New Roman" w:hAnsi="Times New Roman"/>
          <w:color w:val="000000"/>
          <w:sz w:val="28"/>
          <w:szCs w:val="28"/>
        </w:rPr>
        <w:t xml:space="preserve">000 населения, </w:t>
      </w:r>
      <w:r w:rsidRPr="00A37226">
        <w:rPr>
          <w:rFonts w:ascii="Times New Roman" w:hAnsi="Times New Roman"/>
          <w:sz w:val="28"/>
          <w:szCs w:val="28"/>
        </w:rPr>
        <w:t>при 18,0 единицах в 2015 году и 18,3 единицах в 2016 году.</w:t>
      </w:r>
    </w:p>
    <w:p w:rsidR="007169F3" w:rsidRDefault="007169F3" w:rsidP="007169F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pStyle w:val="paper"/>
        <w:spacing w:before="0" w:beforeAutospacing="0" w:after="0" w:afterAutospacing="0"/>
        <w:jc w:val="center"/>
        <w:rPr>
          <w:sz w:val="28"/>
          <w:szCs w:val="28"/>
        </w:rPr>
      </w:pPr>
      <w:r w:rsidRPr="0004350E">
        <w:rPr>
          <w:sz w:val="28"/>
          <w:szCs w:val="28"/>
        </w:rPr>
        <w:t>Развитие отрасли культуры</w:t>
      </w:r>
    </w:p>
    <w:p w:rsidR="007169F3" w:rsidRPr="0004350E" w:rsidRDefault="007169F3" w:rsidP="007169F3">
      <w:pPr>
        <w:pStyle w:val="paper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7169F3" w:rsidRPr="007E196E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12FF">
        <w:rPr>
          <w:rFonts w:ascii="Times New Roman" w:hAnsi="Times New Roman"/>
          <w:sz w:val="28"/>
          <w:szCs w:val="28"/>
        </w:rPr>
        <w:t xml:space="preserve">В 2017 году реализация </w:t>
      </w:r>
      <w:r>
        <w:rPr>
          <w:rFonts w:ascii="Times New Roman" w:hAnsi="Times New Roman"/>
          <w:sz w:val="28"/>
          <w:szCs w:val="28"/>
        </w:rPr>
        <w:t>мероприятий предусмотренных по отрасли</w:t>
      </w:r>
      <w:r w:rsidRPr="001812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Культура</w:t>
      </w:r>
      <w:r w:rsidRPr="001812F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12FF">
        <w:rPr>
          <w:rFonts w:ascii="Times New Roman" w:hAnsi="Times New Roman"/>
          <w:sz w:val="28"/>
          <w:szCs w:val="28"/>
        </w:rPr>
        <w:t>была ориентирована на</w:t>
      </w:r>
      <w:r w:rsidRPr="007E196E">
        <w:rPr>
          <w:rFonts w:ascii="Times New Roman" w:hAnsi="Times New Roman"/>
          <w:sz w:val="28"/>
          <w:szCs w:val="28"/>
        </w:rPr>
        <w:t xml:space="preserve"> сохранени</w:t>
      </w:r>
      <w:r>
        <w:rPr>
          <w:rFonts w:ascii="Times New Roman" w:hAnsi="Times New Roman"/>
          <w:sz w:val="28"/>
          <w:szCs w:val="28"/>
        </w:rPr>
        <w:t>е</w:t>
      </w:r>
      <w:r w:rsidRPr="007E196E">
        <w:rPr>
          <w:rFonts w:ascii="Times New Roman" w:hAnsi="Times New Roman"/>
          <w:sz w:val="28"/>
          <w:szCs w:val="28"/>
        </w:rPr>
        <w:t xml:space="preserve"> культурного наследия, формировани</w:t>
      </w:r>
      <w:r>
        <w:rPr>
          <w:rFonts w:ascii="Times New Roman" w:hAnsi="Times New Roman"/>
          <w:sz w:val="28"/>
          <w:szCs w:val="28"/>
        </w:rPr>
        <w:t>е</w:t>
      </w:r>
      <w:r w:rsidRPr="007E196E">
        <w:rPr>
          <w:rFonts w:ascii="Times New Roman" w:hAnsi="Times New Roman"/>
          <w:sz w:val="28"/>
          <w:szCs w:val="28"/>
        </w:rPr>
        <w:t xml:space="preserve"> единого культурного пространства, создани</w:t>
      </w:r>
      <w:r>
        <w:rPr>
          <w:rFonts w:ascii="Times New Roman" w:hAnsi="Times New Roman"/>
          <w:sz w:val="28"/>
          <w:szCs w:val="28"/>
        </w:rPr>
        <w:t>е</w:t>
      </w:r>
      <w:r w:rsidRPr="007E196E">
        <w:rPr>
          <w:rFonts w:ascii="Times New Roman" w:hAnsi="Times New Roman"/>
          <w:sz w:val="28"/>
          <w:szCs w:val="28"/>
        </w:rPr>
        <w:t xml:space="preserve"> условий для обеспечения доступа к культурным ценностям и информационным ресурсам различных категорий населения.</w:t>
      </w:r>
    </w:p>
    <w:p w:rsidR="007169F3" w:rsidRDefault="007169F3" w:rsidP="007169F3">
      <w:pPr>
        <w:pStyle w:val="a6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E196E">
        <w:rPr>
          <w:rFonts w:ascii="Times New Roman" w:hAnsi="Times New Roman"/>
          <w:sz w:val="28"/>
          <w:szCs w:val="28"/>
        </w:rPr>
        <w:t xml:space="preserve">Сеть учреждений культуры </w:t>
      </w:r>
      <w:proofErr w:type="spellStart"/>
      <w:r w:rsidRPr="007E196E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E196E">
        <w:rPr>
          <w:rFonts w:ascii="Times New Roman" w:hAnsi="Times New Roman"/>
          <w:sz w:val="28"/>
          <w:szCs w:val="28"/>
        </w:rPr>
        <w:t xml:space="preserve"> района представлена 300 клубными формированиями.</w:t>
      </w:r>
      <w:r w:rsidRPr="007E196E">
        <w:rPr>
          <w:rFonts w:ascii="Times New Roman" w:hAnsi="Times New Roman"/>
          <w:bCs/>
          <w:sz w:val="28"/>
          <w:szCs w:val="28"/>
        </w:rPr>
        <w:t xml:space="preserve"> Эти объединения выполняют особую функцию </w:t>
      </w:r>
      <w:r w:rsidRPr="007E196E">
        <w:rPr>
          <w:rFonts w:ascii="Times New Roman" w:hAnsi="Times New Roman"/>
          <w:bCs/>
          <w:sz w:val="28"/>
          <w:szCs w:val="28"/>
        </w:rPr>
        <w:lastRenderedPageBreak/>
        <w:t>приобщения граждан к культурным ценностям, обеспечивают досуг в свободное время, отвлекают детей от негативного воздействия улицы.</w:t>
      </w:r>
    </w:p>
    <w:p w:rsidR="007169F3" w:rsidRPr="007E196E" w:rsidRDefault="007169F3" w:rsidP="007169F3">
      <w:pPr>
        <w:pStyle w:val="a6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34B1">
        <w:rPr>
          <w:rFonts w:ascii="Times New Roman" w:hAnsi="Times New Roman"/>
          <w:color w:val="000000"/>
          <w:sz w:val="28"/>
          <w:szCs w:val="28"/>
        </w:rPr>
        <w:t>Показатель «К</w:t>
      </w:r>
      <w:r w:rsidRPr="00ED34B1">
        <w:rPr>
          <w:rFonts w:ascii="Times New Roman" w:hAnsi="Times New Roman"/>
          <w:sz w:val="28"/>
          <w:szCs w:val="28"/>
        </w:rPr>
        <w:t xml:space="preserve">оличество экземпляров библиотечного фонда муниципальных библиотек </w:t>
      </w:r>
      <w:proofErr w:type="spellStart"/>
      <w:r w:rsidRPr="00ED34B1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ED34B1">
        <w:rPr>
          <w:rFonts w:ascii="Times New Roman" w:hAnsi="Times New Roman"/>
          <w:sz w:val="28"/>
          <w:szCs w:val="28"/>
        </w:rPr>
        <w:t xml:space="preserve"> района на 1000 человек населения» составил 8,9 </w:t>
      </w:r>
      <w:r w:rsidRPr="00ED34B1">
        <w:rPr>
          <w:rFonts w:ascii="Times New Roman" w:hAnsi="Times New Roman"/>
          <w:bCs/>
          <w:sz w:val="28"/>
          <w:szCs w:val="28"/>
        </w:rPr>
        <w:t>тысяч</w:t>
      </w:r>
      <w:r w:rsidRPr="00ED34B1">
        <w:rPr>
          <w:rFonts w:ascii="Times New Roman" w:hAnsi="Times New Roman"/>
          <w:sz w:val="28"/>
          <w:szCs w:val="28"/>
        </w:rPr>
        <w:t xml:space="preserve"> экземпляров</w:t>
      </w:r>
      <w:r w:rsidRPr="00ED34B1">
        <w:rPr>
          <w:rFonts w:ascii="Times New Roman" w:hAnsi="Times New Roman"/>
          <w:color w:val="000000"/>
          <w:sz w:val="28"/>
          <w:szCs w:val="28"/>
        </w:rPr>
        <w:t>.</w:t>
      </w:r>
    </w:p>
    <w:p w:rsidR="007169F3" w:rsidRDefault="007169F3" w:rsidP="007169F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43C3E">
        <w:rPr>
          <w:rFonts w:ascii="Times New Roman" w:hAnsi="Times New Roman"/>
          <w:color w:val="000000"/>
          <w:sz w:val="28"/>
          <w:szCs w:val="28"/>
        </w:rPr>
        <w:t>Развитие массовой физической культуры и спорта</w:t>
      </w:r>
    </w:p>
    <w:p w:rsidR="007169F3" w:rsidRPr="00443C3E" w:rsidRDefault="007169F3" w:rsidP="007169F3">
      <w:pPr>
        <w:spacing w:after="0" w:line="240" w:lineRule="auto"/>
        <w:ind w:left="85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69F3" w:rsidRPr="00F02D52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12FF">
        <w:rPr>
          <w:rFonts w:ascii="Times New Roman" w:hAnsi="Times New Roman"/>
          <w:sz w:val="28"/>
          <w:szCs w:val="28"/>
        </w:rPr>
        <w:t xml:space="preserve">В 2017 году реализация </w:t>
      </w:r>
      <w:r>
        <w:rPr>
          <w:rFonts w:ascii="Times New Roman" w:hAnsi="Times New Roman"/>
          <w:sz w:val="28"/>
          <w:szCs w:val="28"/>
        </w:rPr>
        <w:t xml:space="preserve">мероприятий, предусмотренных по направлению </w:t>
      </w:r>
      <w:r w:rsidRPr="001812FF">
        <w:rPr>
          <w:rFonts w:ascii="Times New Roman" w:hAnsi="Times New Roman"/>
          <w:sz w:val="28"/>
          <w:szCs w:val="28"/>
        </w:rPr>
        <w:t>«</w:t>
      </w:r>
      <w:r w:rsidRPr="000E769C">
        <w:rPr>
          <w:rFonts w:ascii="Times New Roman" w:hAnsi="Times New Roman"/>
          <w:color w:val="000000"/>
          <w:sz w:val="28"/>
          <w:szCs w:val="28"/>
        </w:rPr>
        <w:t>Развитие массовой физической культуры и спорта</w:t>
      </w:r>
      <w:r w:rsidRPr="001812F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12FF">
        <w:rPr>
          <w:rFonts w:ascii="Times New Roman" w:hAnsi="Times New Roman"/>
          <w:sz w:val="28"/>
          <w:szCs w:val="28"/>
        </w:rPr>
        <w:t xml:space="preserve">была ориентирована </w:t>
      </w:r>
      <w:r>
        <w:rPr>
          <w:rFonts w:ascii="Times New Roman" w:hAnsi="Times New Roman"/>
          <w:sz w:val="28"/>
          <w:szCs w:val="28"/>
        </w:rPr>
        <w:t>на</w:t>
      </w:r>
      <w:r w:rsidRPr="00F02D52">
        <w:rPr>
          <w:rFonts w:ascii="Times New Roman" w:hAnsi="Times New Roman"/>
          <w:sz w:val="28"/>
          <w:szCs w:val="28"/>
        </w:rPr>
        <w:t xml:space="preserve"> развити</w:t>
      </w:r>
      <w:r>
        <w:rPr>
          <w:rFonts w:ascii="Times New Roman" w:hAnsi="Times New Roman"/>
          <w:sz w:val="28"/>
          <w:szCs w:val="28"/>
        </w:rPr>
        <w:t>е</w:t>
      </w:r>
      <w:r w:rsidRPr="00F02D52">
        <w:rPr>
          <w:rFonts w:ascii="Times New Roman" w:hAnsi="Times New Roman"/>
          <w:sz w:val="28"/>
          <w:szCs w:val="28"/>
        </w:rPr>
        <w:t xml:space="preserve"> массовой физической культуры и спорта – активизаци</w:t>
      </w:r>
      <w:r>
        <w:rPr>
          <w:rFonts w:ascii="Times New Roman" w:hAnsi="Times New Roman"/>
          <w:sz w:val="28"/>
          <w:szCs w:val="28"/>
        </w:rPr>
        <w:t>ю</w:t>
      </w:r>
      <w:r w:rsidRPr="00F02D52">
        <w:rPr>
          <w:rFonts w:ascii="Times New Roman" w:hAnsi="Times New Roman"/>
          <w:sz w:val="28"/>
          <w:szCs w:val="28"/>
        </w:rPr>
        <w:t xml:space="preserve"> процессов выработки потребности у всех категорий населения района к занятиям физической культурой, спортом и туризмом.</w:t>
      </w:r>
    </w:p>
    <w:p w:rsidR="007169F3" w:rsidRPr="00CE65CE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9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7129F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471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округе</w:t>
      </w:r>
      <w:r w:rsidRPr="0047129F">
        <w:rPr>
          <w:rFonts w:ascii="Times New Roman" w:hAnsi="Times New Roman"/>
          <w:sz w:val="28"/>
          <w:szCs w:val="28"/>
        </w:rPr>
        <w:t xml:space="preserve"> насчитывается 98 спортивных сооружений. </w:t>
      </w:r>
      <w:proofErr w:type="gramStart"/>
      <w:r w:rsidRPr="0047129F">
        <w:rPr>
          <w:rFonts w:ascii="Times New Roman" w:hAnsi="Times New Roman"/>
          <w:sz w:val="28"/>
          <w:szCs w:val="28"/>
        </w:rPr>
        <w:t>Из 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29F">
        <w:rPr>
          <w:rFonts w:ascii="Times New Roman" w:hAnsi="Times New Roman"/>
          <w:sz w:val="28"/>
          <w:szCs w:val="28"/>
        </w:rPr>
        <w:t>стадион и мотодром,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29F">
        <w:rPr>
          <w:rFonts w:ascii="Times New Roman" w:hAnsi="Times New Roman"/>
          <w:sz w:val="28"/>
          <w:szCs w:val="28"/>
        </w:rPr>
        <w:t>трибунами более чем на 1,5 тыс</w:t>
      </w:r>
      <w:r>
        <w:rPr>
          <w:rFonts w:ascii="Times New Roman" w:hAnsi="Times New Roman"/>
          <w:sz w:val="28"/>
          <w:szCs w:val="28"/>
        </w:rPr>
        <w:t>яч</w:t>
      </w:r>
      <w:r w:rsidRPr="0047129F">
        <w:rPr>
          <w:rFonts w:ascii="Times New Roman" w:hAnsi="Times New Roman"/>
          <w:sz w:val="28"/>
          <w:szCs w:val="28"/>
        </w:rPr>
        <w:t xml:space="preserve"> чел</w:t>
      </w:r>
      <w:r>
        <w:rPr>
          <w:rFonts w:ascii="Times New Roman" w:hAnsi="Times New Roman"/>
          <w:sz w:val="28"/>
          <w:szCs w:val="28"/>
        </w:rPr>
        <w:t xml:space="preserve">овек каждый, в г. </w:t>
      </w:r>
      <w:r w:rsidRPr="0047129F">
        <w:rPr>
          <w:rFonts w:ascii="Times New Roman" w:hAnsi="Times New Roman"/>
          <w:sz w:val="28"/>
          <w:szCs w:val="28"/>
        </w:rPr>
        <w:t xml:space="preserve">Ипатово, 58 спортивных площадок для игровых видов спорта, 34 спортивных зала, плавательный бассейн для прыжков в воду, стрелковый тир, </w:t>
      </w:r>
      <w:proofErr w:type="spellStart"/>
      <w:r w:rsidRPr="0047129F">
        <w:rPr>
          <w:rFonts w:ascii="Times New Roman" w:hAnsi="Times New Roman"/>
          <w:sz w:val="28"/>
          <w:szCs w:val="28"/>
        </w:rPr>
        <w:t>подтрибунное</w:t>
      </w:r>
      <w:proofErr w:type="spellEnd"/>
      <w:r w:rsidRPr="0047129F">
        <w:rPr>
          <w:rFonts w:ascii="Times New Roman" w:hAnsi="Times New Roman"/>
          <w:sz w:val="28"/>
          <w:szCs w:val="28"/>
        </w:rPr>
        <w:t xml:space="preserve"> помещение стадиона для занятий дзюдо и </w:t>
      </w:r>
      <w:r w:rsidRPr="00CE65CE">
        <w:rPr>
          <w:rFonts w:ascii="Times New Roman" w:hAnsi="Times New Roman"/>
          <w:sz w:val="28"/>
          <w:szCs w:val="28"/>
        </w:rPr>
        <w:t>самбо, на территории которых функционировало 39 объединений физкультурно-спортивной и физкультурно-оздоровительной направленности (в 2016 г</w:t>
      </w:r>
      <w:r>
        <w:rPr>
          <w:rFonts w:ascii="Times New Roman" w:hAnsi="Times New Roman"/>
          <w:sz w:val="28"/>
          <w:szCs w:val="28"/>
        </w:rPr>
        <w:t>оду</w:t>
      </w:r>
      <w:r w:rsidRPr="00CE65CE">
        <w:rPr>
          <w:rFonts w:ascii="Times New Roman" w:hAnsi="Times New Roman"/>
          <w:sz w:val="28"/>
          <w:szCs w:val="28"/>
        </w:rPr>
        <w:t xml:space="preserve"> – 34</w:t>
      </w:r>
      <w:r>
        <w:rPr>
          <w:rFonts w:ascii="Times New Roman" w:hAnsi="Times New Roman"/>
          <w:sz w:val="28"/>
          <w:szCs w:val="28"/>
        </w:rPr>
        <w:t xml:space="preserve"> объединения</w:t>
      </w:r>
      <w:r w:rsidRPr="00CE65CE">
        <w:rPr>
          <w:rFonts w:ascii="Times New Roman" w:hAnsi="Times New Roman"/>
          <w:sz w:val="28"/>
          <w:szCs w:val="28"/>
        </w:rPr>
        <w:t>), в том</w:t>
      </w:r>
      <w:proofErr w:type="gramEnd"/>
      <w:r w:rsidRPr="00CE65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E65CE">
        <w:rPr>
          <w:rFonts w:ascii="Times New Roman" w:hAnsi="Times New Roman"/>
          <w:sz w:val="28"/>
          <w:szCs w:val="28"/>
        </w:rPr>
        <w:t>числе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E65CE">
        <w:rPr>
          <w:rFonts w:ascii="Times New Roman" w:hAnsi="Times New Roman"/>
          <w:sz w:val="28"/>
          <w:szCs w:val="28"/>
        </w:rPr>
        <w:t>9 детских и молодежных клубов.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129F">
        <w:rPr>
          <w:rFonts w:ascii="Times New Roman" w:hAnsi="Times New Roman"/>
          <w:sz w:val="28"/>
          <w:szCs w:val="28"/>
        </w:rPr>
        <w:t xml:space="preserve">На основании предоставления платных услуг работают секции фитнеса, аэробики, детско-подростковый клуб дзюдо «Виктория», спортивный зал «Дельфин», принадлежащий СПК «Кировский»,  </w:t>
      </w:r>
      <w:proofErr w:type="spellStart"/>
      <w:r w:rsidRPr="0047129F">
        <w:rPr>
          <w:rFonts w:ascii="Times New Roman" w:hAnsi="Times New Roman"/>
          <w:sz w:val="28"/>
          <w:szCs w:val="28"/>
        </w:rPr>
        <w:t>пейнтбольный</w:t>
      </w:r>
      <w:proofErr w:type="spellEnd"/>
      <w:r w:rsidRPr="0047129F">
        <w:rPr>
          <w:rFonts w:ascii="Times New Roman" w:hAnsi="Times New Roman"/>
          <w:sz w:val="28"/>
          <w:szCs w:val="28"/>
        </w:rPr>
        <w:t xml:space="preserve"> клуб, физкультурно-оздоровительный комплекс ООО АПК «Союз» с игровым, тренажерным залами и плавательным бассейном (длина дорожки – 20 м.), общей площадью 500 кв</w:t>
      </w:r>
      <w:r>
        <w:rPr>
          <w:rFonts w:ascii="Times New Roman" w:hAnsi="Times New Roman"/>
          <w:sz w:val="28"/>
          <w:szCs w:val="28"/>
        </w:rPr>
        <w:t>адратных</w:t>
      </w:r>
      <w:r w:rsidRPr="0047129F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етров</w:t>
      </w:r>
      <w:r w:rsidRPr="0047129F">
        <w:rPr>
          <w:rFonts w:ascii="Times New Roman" w:hAnsi="Times New Roman"/>
          <w:sz w:val="28"/>
          <w:szCs w:val="28"/>
        </w:rPr>
        <w:t>.</w:t>
      </w:r>
      <w:proofErr w:type="gramEnd"/>
    </w:p>
    <w:p w:rsidR="007169F3" w:rsidRPr="00BC1AFB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1AFB">
        <w:rPr>
          <w:rFonts w:ascii="Times New Roman" w:hAnsi="Times New Roman"/>
          <w:sz w:val="28"/>
          <w:szCs w:val="28"/>
        </w:rPr>
        <w:t xml:space="preserve">Важнейшим фактором, влияющим на улучшение здоровья всего населения </w:t>
      </w:r>
      <w:proofErr w:type="spellStart"/>
      <w:r w:rsidRPr="00BC1AF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C1AFB">
        <w:rPr>
          <w:rFonts w:ascii="Times New Roman" w:hAnsi="Times New Roman"/>
          <w:sz w:val="28"/>
          <w:szCs w:val="28"/>
        </w:rPr>
        <w:t xml:space="preserve"> района, является пропаганда здорового образа жизни среди населения </w:t>
      </w:r>
      <w:proofErr w:type="spellStart"/>
      <w:r w:rsidRPr="00BC1AFB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C1AFB">
        <w:rPr>
          <w:rFonts w:ascii="Times New Roman" w:hAnsi="Times New Roman"/>
          <w:sz w:val="28"/>
          <w:szCs w:val="28"/>
        </w:rPr>
        <w:t xml:space="preserve"> района, развитие физической культуры и спорта.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1AF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BC1AFB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BC1AFB">
        <w:rPr>
          <w:rFonts w:ascii="Times New Roman" w:hAnsi="Times New Roman"/>
          <w:sz w:val="28"/>
          <w:szCs w:val="28"/>
        </w:rPr>
        <w:t xml:space="preserve"> районе по состоянию на 01 января 2018 года доля населения систематически занимающегося физической культурой и спортом составила 30 процентов от общей численности населения района при 27,0 процентах в 2016 году и 20,0 процентах в 2015 году.</w:t>
      </w:r>
    </w:p>
    <w:p w:rsidR="007169F3" w:rsidRPr="0047129F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предварительным данным показатель «</w:t>
      </w:r>
      <w:r w:rsidRPr="00BC1AFB">
        <w:rPr>
          <w:rFonts w:ascii="Times New Roman" w:hAnsi="Times New Roman"/>
          <w:sz w:val="28"/>
          <w:szCs w:val="28"/>
        </w:rPr>
        <w:t>Обеспеченность спортивными сооружениями</w:t>
      </w:r>
      <w:r>
        <w:rPr>
          <w:rFonts w:ascii="Times New Roman" w:hAnsi="Times New Roman"/>
          <w:sz w:val="28"/>
          <w:szCs w:val="28"/>
        </w:rPr>
        <w:t>»</w:t>
      </w:r>
      <w:r w:rsidRPr="00BC1AFB">
        <w:rPr>
          <w:rFonts w:ascii="Times New Roman" w:hAnsi="Times New Roman"/>
          <w:sz w:val="28"/>
          <w:szCs w:val="28"/>
        </w:rPr>
        <w:t xml:space="preserve"> по состоянию на 01 января 2018 года состав</w:t>
      </w:r>
      <w:r>
        <w:rPr>
          <w:rFonts w:ascii="Times New Roman" w:hAnsi="Times New Roman"/>
          <w:sz w:val="28"/>
          <w:szCs w:val="28"/>
        </w:rPr>
        <w:t>ил</w:t>
      </w:r>
      <w:r w:rsidRPr="00BC1A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39,0</w:t>
      </w:r>
      <w:r w:rsidRPr="00BC1AFB">
        <w:rPr>
          <w:rFonts w:ascii="Times New Roman" w:hAnsi="Times New Roman"/>
          <w:sz w:val="28"/>
          <w:szCs w:val="28"/>
        </w:rPr>
        <w:t xml:space="preserve"> процентов</w:t>
      </w:r>
      <w:r>
        <w:rPr>
          <w:rFonts w:ascii="Times New Roman" w:hAnsi="Times New Roman"/>
          <w:sz w:val="28"/>
          <w:szCs w:val="28"/>
        </w:rPr>
        <w:t>, при 31,8 процентах</w:t>
      </w:r>
      <w:r w:rsidRPr="000B0D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2015 и 2016 годах</w:t>
      </w:r>
      <w:r w:rsidRPr="00BC1AFB">
        <w:rPr>
          <w:rFonts w:ascii="Times New Roman" w:hAnsi="Times New Roman"/>
          <w:sz w:val="28"/>
          <w:szCs w:val="28"/>
        </w:rPr>
        <w:t>.</w:t>
      </w:r>
    </w:p>
    <w:p w:rsidR="007169F3" w:rsidRDefault="007169F3" w:rsidP="007169F3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10">
        <w:rPr>
          <w:rFonts w:ascii="Times New Roman" w:hAnsi="Times New Roman"/>
          <w:color w:val="000000"/>
          <w:sz w:val="28"/>
          <w:szCs w:val="28"/>
        </w:rPr>
        <w:t>Реализация молодежной политики</w:t>
      </w:r>
    </w:p>
    <w:p w:rsidR="007169F3" w:rsidRPr="00CA0910" w:rsidRDefault="007169F3" w:rsidP="007169F3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69F3" w:rsidRPr="00F13732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732">
        <w:rPr>
          <w:rFonts w:ascii="Times New Roman" w:hAnsi="Times New Roman"/>
          <w:sz w:val="28"/>
          <w:szCs w:val="28"/>
        </w:rPr>
        <w:t xml:space="preserve">Основными стратегическими направлениями по реализации потенциала молодежи в интересах района, края и в целом России являются содействие формированию личности молодого человека с активной </w:t>
      </w:r>
      <w:r w:rsidRPr="00F13732">
        <w:rPr>
          <w:rFonts w:ascii="Times New Roman" w:hAnsi="Times New Roman"/>
          <w:sz w:val="28"/>
          <w:szCs w:val="28"/>
        </w:rPr>
        <w:lastRenderedPageBreak/>
        <w:t>жизненной позицией, посредством обеспечения его прав, интересов и поддержки его инициативы.</w:t>
      </w:r>
    </w:p>
    <w:p w:rsidR="007169F3" w:rsidRDefault="007169F3" w:rsidP="0071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5B8D">
        <w:rPr>
          <w:rFonts w:ascii="Times New Roman" w:hAnsi="Times New Roman"/>
          <w:sz w:val="28"/>
          <w:szCs w:val="28"/>
        </w:rPr>
        <w:t xml:space="preserve">Реализацию молодёжной политики в </w:t>
      </w:r>
      <w:r>
        <w:rPr>
          <w:rFonts w:ascii="Times New Roman" w:hAnsi="Times New Roman"/>
          <w:sz w:val="28"/>
          <w:szCs w:val="28"/>
        </w:rPr>
        <w:t>округе</w:t>
      </w:r>
      <w:r w:rsidRPr="00AF5B8D">
        <w:rPr>
          <w:rFonts w:ascii="Times New Roman" w:hAnsi="Times New Roman"/>
          <w:sz w:val="28"/>
          <w:szCs w:val="28"/>
        </w:rPr>
        <w:t xml:space="preserve"> осуществляет муниципальное казенное учреждение «Центр по работе с молодежью» </w:t>
      </w:r>
      <w:proofErr w:type="spellStart"/>
      <w:r w:rsidRPr="00AF5B8D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AF5B8D">
        <w:rPr>
          <w:rFonts w:ascii="Times New Roman" w:hAnsi="Times New Roman"/>
          <w:sz w:val="28"/>
          <w:szCs w:val="28"/>
        </w:rPr>
        <w:t xml:space="preserve"> района Ставропольского края, районная общественная организация «Союз молодёжи Ставрополья», численность которой составляет </w:t>
      </w:r>
      <w:r w:rsidRPr="00142E9E">
        <w:rPr>
          <w:rFonts w:ascii="Times New Roman" w:hAnsi="Times New Roman"/>
          <w:sz w:val="28"/>
          <w:szCs w:val="28"/>
        </w:rPr>
        <w:t>340 человек, районная общественная организация «Союз школьников» с общей численностью 5250 человек.</w:t>
      </w:r>
    </w:p>
    <w:p w:rsidR="007169F3" w:rsidRPr="00CA0910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910">
        <w:rPr>
          <w:rFonts w:ascii="Times New Roman" w:hAnsi="Times New Roman"/>
          <w:color w:val="000000"/>
          <w:sz w:val="28"/>
          <w:szCs w:val="28"/>
        </w:rPr>
        <w:t xml:space="preserve">Показатель доли молодых граждан, вовлеченных в мероприятия по реализации молодежной политики в </w:t>
      </w:r>
      <w:proofErr w:type="spellStart"/>
      <w:r w:rsidRPr="00CA0910">
        <w:rPr>
          <w:rFonts w:ascii="Times New Roman" w:hAnsi="Times New Roman"/>
          <w:color w:val="000000"/>
          <w:sz w:val="28"/>
          <w:szCs w:val="28"/>
        </w:rPr>
        <w:t>Ипатовском</w:t>
      </w:r>
      <w:proofErr w:type="spellEnd"/>
      <w:r w:rsidRPr="00CA0910">
        <w:rPr>
          <w:rFonts w:ascii="Times New Roman" w:hAnsi="Times New Roman"/>
          <w:color w:val="000000"/>
          <w:sz w:val="28"/>
          <w:szCs w:val="28"/>
        </w:rPr>
        <w:t xml:space="preserve"> районе в 2017 году увеличен на 1 процентный пун</w:t>
      </w:r>
      <w:proofErr w:type="gramStart"/>
      <w:r w:rsidRPr="00CA0910">
        <w:rPr>
          <w:rFonts w:ascii="Times New Roman" w:hAnsi="Times New Roman"/>
          <w:color w:val="000000"/>
          <w:sz w:val="28"/>
          <w:szCs w:val="28"/>
        </w:rPr>
        <w:t>кт к 20</w:t>
      </w:r>
      <w:proofErr w:type="gramEnd"/>
      <w:r w:rsidRPr="00CA0910">
        <w:rPr>
          <w:rFonts w:ascii="Times New Roman" w:hAnsi="Times New Roman"/>
          <w:color w:val="000000"/>
          <w:sz w:val="28"/>
          <w:szCs w:val="28"/>
        </w:rPr>
        <w:t>16 году и составил 75,2 процента, при 74,2 процентах в 2016 году и 73,3 процентах в 2015 году.</w:t>
      </w:r>
    </w:p>
    <w:p w:rsidR="007169F3" w:rsidRDefault="007169F3" w:rsidP="007169F3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169F3" w:rsidRPr="00CA0910" w:rsidRDefault="007169F3" w:rsidP="007169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A0910">
        <w:rPr>
          <w:rFonts w:ascii="Times New Roman" w:hAnsi="Times New Roman"/>
          <w:color w:val="000000"/>
          <w:sz w:val="28"/>
          <w:szCs w:val="28"/>
        </w:rPr>
        <w:t>Формирование благоприятного социального климата, обеспечение безопасных условий жизни, труда и отдыха</w:t>
      </w:r>
    </w:p>
    <w:p w:rsidR="007169F3" w:rsidRPr="00DF1415" w:rsidRDefault="007169F3" w:rsidP="007169F3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169F3" w:rsidRDefault="007169F3" w:rsidP="0071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415">
        <w:rPr>
          <w:rFonts w:ascii="Times New Roman" w:hAnsi="Times New Roman"/>
          <w:sz w:val="28"/>
          <w:szCs w:val="28"/>
        </w:rPr>
        <w:t>Стратегическое направление по формированию благоприятного социального климата, обеспечение безопасных условий жизни, труда и отдыха решает задачи по обеспечению социальной защиты социально не защищенных категорий граждан, сокращению безработицы, гарантий безопасности жизни. Осуществляется создание доступной системы социальной поддержки и адресной социальной помощи населению района, обеспечение занятости, создание новых рабочих мест, повышение уровня и качества жизни населения.</w:t>
      </w:r>
    </w:p>
    <w:p w:rsidR="007169F3" w:rsidRPr="008B3755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910">
        <w:rPr>
          <w:rFonts w:ascii="Times New Roman" w:hAnsi="Times New Roman"/>
          <w:sz w:val="28"/>
          <w:szCs w:val="28"/>
        </w:rPr>
        <w:t xml:space="preserve">Среди населения района проводилась разъяснительная работа о мерах социальной поддержки семьям с детьми – инвалидами по оплате </w:t>
      </w:r>
      <w:proofErr w:type="spellStart"/>
      <w:proofErr w:type="gramStart"/>
      <w:r w:rsidRPr="00CA0910">
        <w:rPr>
          <w:rFonts w:ascii="Times New Roman" w:hAnsi="Times New Roman"/>
          <w:sz w:val="28"/>
          <w:szCs w:val="28"/>
        </w:rPr>
        <w:t>жилищно</w:t>
      </w:r>
      <w:proofErr w:type="spellEnd"/>
      <w:r w:rsidRPr="00CA0910">
        <w:rPr>
          <w:rFonts w:ascii="Times New Roman" w:hAnsi="Times New Roman"/>
          <w:sz w:val="28"/>
          <w:szCs w:val="28"/>
        </w:rPr>
        <w:t xml:space="preserve"> – коммунальных</w:t>
      </w:r>
      <w:proofErr w:type="gramEnd"/>
      <w:r w:rsidRPr="00CA0910">
        <w:rPr>
          <w:rFonts w:ascii="Times New Roman" w:hAnsi="Times New Roman"/>
          <w:sz w:val="28"/>
          <w:szCs w:val="28"/>
        </w:rPr>
        <w:t xml:space="preserve"> услуг.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CA0910">
        <w:rPr>
          <w:rFonts w:ascii="Times New Roman" w:hAnsi="Times New Roman"/>
          <w:sz w:val="28"/>
          <w:szCs w:val="28"/>
        </w:rPr>
        <w:t xml:space="preserve">оличество </w:t>
      </w:r>
      <w:r w:rsidRPr="00CA0910">
        <w:rPr>
          <w:rFonts w:ascii="Times New Roman" w:hAnsi="Times New Roman"/>
          <w:color w:val="000000"/>
          <w:sz w:val="28"/>
          <w:szCs w:val="28"/>
        </w:rPr>
        <w:t>инвалидов и семей с детьми - инвалидами, получающих меры социальной поддержки по оплате жилищно-коммунальных услуг</w:t>
      </w:r>
      <w:r>
        <w:rPr>
          <w:rFonts w:ascii="Times New Roman" w:hAnsi="Times New Roman"/>
          <w:color w:val="000000"/>
          <w:sz w:val="28"/>
          <w:szCs w:val="28"/>
        </w:rPr>
        <w:t xml:space="preserve"> по состоянию на 01 января 2018 года</w:t>
      </w:r>
      <w:r w:rsidRPr="00CA0910">
        <w:rPr>
          <w:rFonts w:ascii="Times New Roman" w:hAnsi="Times New Roman"/>
          <w:color w:val="000000"/>
          <w:sz w:val="28"/>
          <w:szCs w:val="28"/>
        </w:rPr>
        <w:t xml:space="preserve"> составило более </w:t>
      </w:r>
      <w:r w:rsidRPr="003E7550">
        <w:rPr>
          <w:rFonts w:ascii="Times New Roman" w:hAnsi="Times New Roman"/>
          <w:color w:val="000000"/>
          <w:sz w:val="28"/>
          <w:szCs w:val="28"/>
        </w:rPr>
        <w:t>0,4 тысяч</w:t>
      </w:r>
      <w:r w:rsidRPr="00CA0910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  <w:r w:rsidRPr="00CA0910">
        <w:rPr>
          <w:rFonts w:ascii="Times New Roman" w:hAnsi="Times New Roman"/>
          <w:sz w:val="28"/>
          <w:szCs w:val="28"/>
        </w:rPr>
        <w:t xml:space="preserve"> </w:t>
      </w:r>
    </w:p>
    <w:p w:rsidR="007169F3" w:rsidRPr="00626E26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E26">
        <w:rPr>
          <w:rFonts w:ascii="Times New Roman" w:hAnsi="Times New Roman"/>
          <w:sz w:val="28"/>
          <w:szCs w:val="28"/>
        </w:rPr>
        <w:t>Достойные показатели достигнуты в бюджетной системе. В полном объёме профинансированы все социально значимые расходные обязательства. Реализованы «дорожные карты» по увеличению заработной платы отдельным категориям работников бюджетной сферы. В целом наметился реальный рост заработной платы. Снизился уровень общей безработицы.</w:t>
      </w:r>
    </w:p>
    <w:p w:rsidR="007169F3" w:rsidRPr="00EC771F" w:rsidRDefault="007169F3" w:rsidP="00716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4EE7">
        <w:rPr>
          <w:rFonts w:ascii="Times New Roman" w:hAnsi="Times New Roman"/>
          <w:sz w:val="28"/>
          <w:szCs w:val="28"/>
        </w:rPr>
        <w:t>Среднемесячная заработная плата в 2017 году</w:t>
      </w:r>
      <w:r w:rsidRPr="00BB4EE7">
        <w:rPr>
          <w:rFonts w:ascii="Times New Roman" w:eastAsia="Calibri" w:hAnsi="Times New Roman"/>
          <w:sz w:val="28"/>
          <w:szCs w:val="28"/>
          <w:lang w:eastAsia="en-US"/>
        </w:rPr>
        <w:t xml:space="preserve"> возросла к уровню </w:t>
      </w:r>
      <w:r>
        <w:rPr>
          <w:rFonts w:ascii="Times New Roman" w:eastAsia="Calibri" w:hAnsi="Times New Roman"/>
          <w:sz w:val="28"/>
          <w:szCs w:val="28"/>
          <w:lang w:eastAsia="en-US"/>
        </w:rPr>
        <w:t>2015 года</w:t>
      </w:r>
      <w:r w:rsidRPr="00BB4EE7">
        <w:rPr>
          <w:rFonts w:ascii="Times New Roman" w:eastAsia="Calibri" w:hAnsi="Times New Roman"/>
          <w:sz w:val="28"/>
          <w:szCs w:val="28"/>
          <w:lang w:eastAsia="en-US"/>
        </w:rPr>
        <w:t xml:space="preserve"> на </w:t>
      </w:r>
      <w:r>
        <w:rPr>
          <w:rFonts w:ascii="Times New Roman" w:eastAsia="Calibri" w:hAnsi="Times New Roman"/>
          <w:sz w:val="28"/>
          <w:szCs w:val="28"/>
          <w:lang w:eastAsia="en-US"/>
        </w:rPr>
        <w:t>18,6</w:t>
      </w:r>
      <w:r w:rsidRPr="00BB4EE7">
        <w:rPr>
          <w:rFonts w:ascii="Times New Roman" w:eastAsia="Calibri" w:hAnsi="Times New Roman"/>
          <w:sz w:val="28"/>
          <w:szCs w:val="28"/>
          <w:lang w:eastAsia="en-US"/>
        </w:rPr>
        <w:t xml:space="preserve"> процентов и составила 22522</w:t>
      </w:r>
      <w:r>
        <w:rPr>
          <w:rFonts w:ascii="Times New Roman" w:eastAsia="Calibri" w:hAnsi="Times New Roman"/>
          <w:sz w:val="28"/>
          <w:szCs w:val="28"/>
          <w:lang w:eastAsia="en-US"/>
        </w:rPr>
        <w:t>,0</w:t>
      </w:r>
      <w:r w:rsidRPr="00BB4EE7">
        <w:rPr>
          <w:rFonts w:ascii="Times New Roman" w:eastAsia="Calibri" w:hAnsi="Times New Roman"/>
          <w:sz w:val="28"/>
          <w:szCs w:val="28"/>
          <w:lang w:eastAsia="en-US"/>
        </w:rPr>
        <w:t xml:space="preserve"> рубля при 20718</w:t>
      </w:r>
      <w:r>
        <w:rPr>
          <w:rFonts w:ascii="Times New Roman" w:eastAsia="Calibri" w:hAnsi="Times New Roman"/>
          <w:sz w:val="28"/>
          <w:szCs w:val="28"/>
          <w:lang w:eastAsia="en-US"/>
        </w:rPr>
        <w:t>,8</w:t>
      </w:r>
      <w:r w:rsidRPr="00BB4EE7">
        <w:rPr>
          <w:rFonts w:ascii="Times New Roman" w:eastAsia="Calibri" w:hAnsi="Times New Roman"/>
          <w:sz w:val="28"/>
          <w:szCs w:val="28"/>
          <w:lang w:eastAsia="en-US"/>
        </w:rPr>
        <w:t xml:space="preserve"> рублях в 2016 году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 18988,4 рублях в 2015 году</w:t>
      </w:r>
      <w:r w:rsidRPr="00BB4EE7">
        <w:rPr>
          <w:rFonts w:ascii="Times New Roman" w:hAnsi="Times New Roman"/>
          <w:sz w:val="28"/>
          <w:szCs w:val="28"/>
        </w:rPr>
        <w:t xml:space="preserve">. </w:t>
      </w:r>
      <w:r w:rsidRPr="005D5B94">
        <w:rPr>
          <w:rFonts w:ascii="Times New Roman" w:hAnsi="Times New Roman"/>
          <w:bCs/>
          <w:sz w:val="28"/>
          <w:szCs w:val="28"/>
        </w:rPr>
        <w:t xml:space="preserve">Средний размер назначенных пенсий возрос к уровню прошлого </w:t>
      </w:r>
      <w:r w:rsidRPr="00EC771F">
        <w:rPr>
          <w:rFonts w:ascii="Times New Roman" w:hAnsi="Times New Roman"/>
          <w:bCs/>
          <w:sz w:val="28"/>
          <w:szCs w:val="28"/>
        </w:rPr>
        <w:t xml:space="preserve">года на 5,1 процента и составил 11342,66 рублей при </w:t>
      </w:r>
      <w:r>
        <w:rPr>
          <w:rFonts w:ascii="Times New Roman" w:hAnsi="Times New Roman"/>
          <w:bCs/>
          <w:sz w:val="28"/>
          <w:szCs w:val="28"/>
        </w:rPr>
        <w:t xml:space="preserve">уровне </w:t>
      </w:r>
      <w:r w:rsidRPr="00EC771F">
        <w:rPr>
          <w:rFonts w:ascii="Times New Roman" w:hAnsi="Times New Roman"/>
          <w:bCs/>
          <w:sz w:val="28"/>
          <w:szCs w:val="28"/>
        </w:rPr>
        <w:t xml:space="preserve">10790,0 рублей в 2016 году, при величине прожиточного минимума в Ставропольском крае для пенсионеров в четвертом квартале 2017 года в 6707 рублей (2016 год - 6656 рублей). Показатель </w:t>
      </w:r>
      <w:r w:rsidRPr="00EC771F">
        <w:rPr>
          <w:rFonts w:ascii="Times New Roman" w:hAnsi="Times New Roman"/>
          <w:sz w:val="28"/>
          <w:szCs w:val="28"/>
        </w:rPr>
        <w:t xml:space="preserve">соотношения среднего размера назначенных месячных пенсий и прожиточного минимума </w:t>
      </w:r>
      <w:r w:rsidRPr="00EC771F">
        <w:rPr>
          <w:rFonts w:ascii="Times New Roman" w:hAnsi="Times New Roman"/>
          <w:sz w:val="28"/>
          <w:szCs w:val="28"/>
        </w:rPr>
        <w:lastRenderedPageBreak/>
        <w:t>пенсионера сложился в 2017 году размере 1,7 раз, в 2016 году данный показатель составил 1,6 раз.</w:t>
      </w:r>
    </w:p>
    <w:p w:rsidR="007169F3" w:rsidRPr="008F5D2A" w:rsidRDefault="007169F3" w:rsidP="007169F3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5B71C4">
        <w:rPr>
          <w:rFonts w:ascii="Times New Roman" w:hAnsi="Times New Roman"/>
          <w:sz w:val="28"/>
          <w:szCs w:val="28"/>
        </w:rPr>
        <w:t xml:space="preserve">Показатель </w:t>
      </w:r>
      <w:r w:rsidRPr="005B71C4">
        <w:rPr>
          <w:rFonts w:ascii="Times New Roman" w:hAnsi="Times New Roman"/>
          <w:color w:val="000000"/>
          <w:spacing w:val="-1"/>
          <w:sz w:val="28"/>
          <w:szCs w:val="28"/>
        </w:rPr>
        <w:t>уровня зарегистрированной безработицы</w:t>
      </w:r>
      <w:r w:rsidRPr="005B71C4">
        <w:rPr>
          <w:rFonts w:ascii="Times New Roman" w:hAnsi="Times New Roman"/>
          <w:sz w:val="28"/>
          <w:szCs w:val="28"/>
        </w:rPr>
        <w:t xml:space="preserve"> по состоянию на 01 января 2018 года составил 1,8 процентов </w:t>
      </w:r>
      <w:r w:rsidRPr="005B71C4">
        <w:rPr>
          <w:rFonts w:ascii="Times New Roman" w:hAnsi="Times New Roman"/>
          <w:color w:val="000000"/>
          <w:sz w:val="28"/>
          <w:szCs w:val="28"/>
        </w:rPr>
        <w:t>при 1,9 процентах на 01 января 2017 года</w:t>
      </w:r>
      <w:r w:rsidRPr="005B71C4">
        <w:rPr>
          <w:rFonts w:ascii="Times New Roman" w:hAnsi="Times New Roman"/>
          <w:sz w:val="28"/>
          <w:szCs w:val="28"/>
        </w:rPr>
        <w:t>.</w:t>
      </w:r>
      <w:r w:rsidRPr="005B71C4">
        <w:rPr>
          <w:sz w:val="28"/>
          <w:szCs w:val="28"/>
        </w:rPr>
        <w:t xml:space="preserve"> </w:t>
      </w:r>
      <w:r w:rsidRPr="005B71C4">
        <w:rPr>
          <w:rFonts w:ascii="Times New Roman" w:hAnsi="Times New Roman"/>
          <w:color w:val="000000"/>
          <w:sz w:val="28"/>
          <w:szCs w:val="28"/>
        </w:rPr>
        <w:t>Снижение данного показателя является одним из основных направлений в работе каждого из глав муниципальных образований, поскольку данный показатель включен постановлением Правительства Российской Федерации в перечень показателей, влияющих на предоставление дотаций субъектам Российской Федерации и соответственно в дальнейшем муниципалитетам.</w:t>
      </w:r>
    </w:p>
    <w:p w:rsidR="007169F3" w:rsidRPr="00454B4C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B4C">
        <w:rPr>
          <w:rFonts w:ascii="Times New Roman" w:hAnsi="Times New Roman"/>
          <w:sz w:val="28"/>
          <w:szCs w:val="28"/>
        </w:rPr>
        <w:t xml:space="preserve">Важнейшей проблемой в социальном развитии </w:t>
      </w:r>
      <w:proofErr w:type="spellStart"/>
      <w:r w:rsidRPr="00454B4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454B4C">
        <w:rPr>
          <w:rFonts w:ascii="Times New Roman" w:hAnsi="Times New Roman"/>
          <w:sz w:val="28"/>
          <w:szCs w:val="28"/>
        </w:rPr>
        <w:t xml:space="preserve"> района остается неблагополучная демографическая ситуация, связанная, в том числе с оттоком трудовых ресурсов.</w:t>
      </w:r>
    </w:p>
    <w:p w:rsidR="007169F3" w:rsidRPr="00D36E05" w:rsidRDefault="007169F3" w:rsidP="007169F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36E05">
        <w:rPr>
          <w:rFonts w:ascii="Times New Roman" w:hAnsi="Times New Roman"/>
          <w:sz w:val="28"/>
          <w:szCs w:val="28"/>
        </w:rPr>
        <w:t>Продолжается снижение численности населения района, среднегодовая численность постоянного населения за 2016 год составила 58,9 тысяч человек, в 2015 году данный показатель составлял 59,4 тысяч человек.</w:t>
      </w:r>
    </w:p>
    <w:p w:rsidR="007169F3" w:rsidRPr="00433B90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3B90">
        <w:rPr>
          <w:rFonts w:ascii="Times New Roman" w:hAnsi="Times New Roman"/>
          <w:sz w:val="28"/>
          <w:szCs w:val="28"/>
        </w:rPr>
        <w:t xml:space="preserve">К основным причинам снижения данного показателя, прежде всего, относится </w:t>
      </w:r>
      <w:proofErr w:type="spellStart"/>
      <w:r w:rsidRPr="00433B90">
        <w:rPr>
          <w:rFonts w:ascii="Times New Roman" w:hAnsi="Times New Roman"/>
          <w:sz w:val="28"/>
          <w:szCs w:val="28"/>
        </w:rPr>
        <w:t>депопуляция</w:t>
      </w:r>
      <w:proofErr w:type="spellEnd"/>
      <w:r w:rsidRPr="00433B90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433B90">
        <w:rPr>
          <w:rFonts w:ascii="Times New Roman" w:hAnsi="Times New Roman"/>
          <w:sz w:val="28"/>
          <w:szCs w:val="28"/>
        </w:rPr>
        <w:t>обусловленная</w:t>
      </w:r>
      <w:proofErr w:type="gramEnd"/>
      <w:r w:rsidRPr="00433B90">
        <w:rPr>
          <w:rFonts w:ascii="Times New Roman" w:hAnsi="Times New Roman"/>
          <w:sz w:val="28"/>
          <w:szCs w:val="28"/>
        </w:rPr>
        <w:t xml:space="preserve"> низкой рождаемостью в сочетании с высокой смертностью населения в трудоспособном возрасте, особенно в сельской местности, а также усиление процесса демографического старения населения.</w:t>
      </w:r>
    </w:p>
    <w:p w:rsidR="007169F3" w:rsidRPr="008F5D2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E143F">
        <w:rPr>
          <w:rFonts w:ascii="Times New Roman" w:hAnsi="Times New Roman"/>
          <w:sz w:val="28"/>
          <w:szCs w:val="28"/>
        </w:rPr>
        <w:t xml:space="preserve">По данным органов статистики показатель числа родившихся на 1000 человек населения </w:t>
      </w:r>
      <w:proofErr w:type="spellStart"/>
      <w:r w:rsidRPr="007E143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E143F">
        <w:rPr>
          <w:rFonts w:ascii="Times New Roman" w:hAnsi="Times New Roman"/>
          <w:sz w:val="28"/>
          <w:szCs w:val="28"/>
        </w:rPr>
        <w:t xml:space="preserve"> района снижен до уровня 9,9 процентов против 11,0 в 2016 году. Общий коэффициент смертности числа умерших на 1000 человек населения </w:t>
      </w:r>
      <w:proofErr w:type="spellStart"/>
      <w:r w:rsidRPr="007E143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E143F">
        <w:rPr>
          <w:rFonts w:ascii="Times New Roman" w:hAnsi="Times New Roman"/>
          <w:sz w:val="28"/>
          <w:szCs w:val="28"/>
        </w:rPr>
        <w:t xml:space="preserve"> района снижен до 14,9 процентов против 15,6 процентов 2016 года.</w:t>
      </w:r>
    </w:p>
    <w:p w:rsidR="007169F3" w:rsidRDefault="007169F3" w:rsidP="007169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ACF">
        <w:rPr>
          <w:rFonts w:ascii="Times New Roman" w:hAnsi="Times New Roman"/>
          <w:sz w:val="28"/>
          <w:szCs w:val="28"/>
        </w:rPr>
        <w:t xml:space="preserve">Демографическая политика в </w:t>
      </w:r>
      <w:proofErr w:type="spellStart"/>
      <w:r w:rsidRPr="00B71ACF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B71ACF">
        <w:rPr>
          <w:rFonts w:ascii="Times New Roman" w:hAnsi="Times New Roman"/>
          <w:sz w:val="28"/>
          <w:szCs w:val="28"/>
        </w:rPr>
        <w:t xml:space="preserve"> районе и в дальнейшем будет направлена на снижение смертности, повышение рождаемости, увеличение продолжительности жизни, снижение миграционного оттока. В дальнейшем, за счет проведения ранней диагностики заболеваний, диагностирования с большей эффективностью и планирования профилактических мероприятий, </w:t>
      </w:r>
      <w:proofErr w:type="gramStart"/>
      <w:r w:rsidRPr="00B71ACF">
        <w:rPr>
          <w:rFonts w:ascii="Times New Roman" w:hAnsi="Times New Roman"/>
          <w:sz w:val="28"/>
          <w:szCs w:val="28"/>
        </w:rPr>
        <w:t xml:space="preserve">исходя из автоматического анализа данных электронных медицинских карт населения </w:t>
      </w:r>
      <w:proofErr w:type="spellStart"/>
      <w:r w:rsidRPr="00B71AC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71ACF">
        <w:rPr>
          <w:rFonts w:ascii="Times New Roman" w:hAnsi="Times New Roman"/>
          <w:sz w:val="28"/>
          <w:szCs w:val="28"/>
        </w:rPr>
        <w:t xml:space="preserve"> района планируется</w:t>
      </w:r>
      <w:proofErr w:type="gramEnd"/>
      <w:r w:rsidRPr="00B71ACF">
        <w:rPr>
          <w:rFonts w:ascii="Times New Roman" w:hAnsi="Times New Roman"/>
          <w:sz w:val="28"/>
          <w:szCs w:val="28"/>
        </w:rPr>
        <w:t xml:space="preserve"> улучшение демографической ситуации в районе.</w:t>
      </w:r>
    </w:p>
    <w:p w:rsidR="007169F3" w:rsidRPr="00B71ACF" w:rsidRDefault="007169F3" w:rsidP="007169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169F3" w:rsidRDefault="007169F3" w:rsidP="00716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7D09">
        <w:rPr>
          <w:rFonts w:ascii="Times New Roman" w:hAnsi="Times New Roman"/>
          <w:sz w:val="28"/>
          <w:szCs w:val="28"/>
        </w:rPr>
        <w:t>Экономика</w:t>
      </w:r>
      <w:r>
        <w:rPr>
          <w:rFonts w:ascii="Times New Roman" w:hAnsi="Times New Roman"/>
          <w:sz w:val="28"/>
          <w:szCs w:val="28"/>
        </w:rPr>
        <w:t>, с</w:t>
      </w:r>
      <w:r w:rsidRPr="001A7D09">
        <w:rPr>
          <w:rFonts w:ascii="Times New Roman" w:hAnsi="Times New Roman"/>
          <w:sz w:val="28"/>
          <w:szCs w:val="28"/>
        </w:rPr>
        <w:t xml:space="preserve">оздание </w:t>
      </w:r>
      <w:proofErr w:type="gramStart"/>
      <w:r w:rsidRPr="001A7D09">
        <w:rPr>
          <w:rFonts w:ascii="Times New Roman" w:hAnsi="Times New Roman"/>
          <w:sz w:val="28"/>
          <w:szCs w:val="28"/>
        </w:rPr>
        <w:t>благоприятного</w:t>
      </w:r>
      <w:proofErr w:type="gramEnd"/>
      <w:r w:rsidRPr="001A7D09">
        <w:rPr>
          <w:rFonts w:ascii="Times New Roman" w:hAnsi="Times New Roman"/>
          <w:sz w:val="28"/>
          <w:szCs w:val="28"/>
        </w:rPr>
        <w:t xml:space="preserve"> </w:t>
      </w:r>
    </w:p>
    <w:p w:rsidR="007169F3" w:rsidRPr="00646C18" w:rsidRDefault="007169F3" w:rsidP="00716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7D09">
        <w:rPr>
          <w:rFonts w:ascii="Times New Roman" w:hAnsi="Times New Roman"/>
          <w:sz w:val="28"/>
          <w:szCs w:val="28"/>
        </w:rPr>
        <w:t>инвестиционного климата</w:t>
      </w:r>
    </w:p>
    <w:p w:rsidR="007169F3" w:rsidRDefault="007169F3" w:rsidP="007169F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38E3">
        <w:rPr>
          <w:rFonts w:ascii="Times New Roman" w:hAnsi="Times New Roman"/>
          <w:sz w:val="28"/>
          <w:szCs w:val="28"/>
        </w:rPr>
        <w:t xml:space="preserve">Оборот крупных и средних организаций </w:t>
      </w:r>
      <w:proofErr w:type="spellStart"/>
      <w:r w:rsidRPr="00DF38E3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DF38E3">
        <w:rPr>
          <w:rFonts w:ascii="Times New Roman" w:hAnsi="Times New Roman"/>
          <w:sz w:val="28"/>
          <w:szCs w:val="28"/>
        </w:rPr>
        <w:t xml:space="preserve"> района по итогам 2017 года вырос к уровню 2015 года на 24,0 процента и составил 8971,1 миллиона рублей, при 8785,0 миллионов рублей в 2016 году и 7236,0</w:t>
      </w:r>
      <w:r w:rsidRPr="00DF38E3">
        <w:rPr>
          <w:sz w:val="28"/>
          <w:szCs w:val="28"/>
        </w:rPr>
        <w:t xml:space="preserve"> </w:t>
      </w:r>
      <w:r w:rsidRPr="00DF38E3">
        <w:rPr>
          <w:rFonts w:ascii="Times New Roman" w:hAnsi="Times New Roman"/>
          <w:sz w:val="28"/>
          <w:szCs w:val="28"/>
        </w:rPr>
        <w:t xml:space="preserve">миллионов рублей в 2015 году. </w:t>
      </w:r>
    </w:p>
    <w:p w:rsidR="007169F3" w:rsidRPr="00812FDC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2FDC">
        <w:rPr>
          <w:rFonts w:ascii="Times New Roman" w:hAnsi="Times New Roman"/>
          <w:sz w:val="28"/>
          <w:szCs w:val="28"/>
        </w:rPr>
        <w:t xml:space="preserve">Достойные показатели достигнуты в сельском хозяйстве и промышленном производстве. </w:t>
      </w:r>
      <w:r w:rsidRPr="00812FDC">
        <w:rPr>
          <w:rFonts w:ascii="Times New Roman" w:hAnsi="Times New Roman"/>
          <w:color w:val="000000"/>
          <w:sz w:val="28"/>
          <w:szCs w:val="28"/>
        </w:rPr>
        <w:t xml:space="preserve">С учетом </w:t>
      </w:r>
      <w:proofErr w:type="spellStart"/>
      <w:proofErr w:type="gramStart"/>
      <w:r w:rsidRPr="00812FDC">
        <w:rPr>
          <w:rFonts w:ascii="Times New Roman" w:hAnsi="Times New Roman"/>
          <w:sz w:val="28"/>
          <w:szCs w:val="28"/>
        </w:rPr>
        <w:t>аграрно</w:t>
      </w:r>
      <w:proofErr w:type="spellEnd"/>
      <w:r w:rsidRPr="00812FDC">
        <w:rPr>
          <w:rFonts w:ascii="Times New Roman" w:hAnsi="Times New Roman"/>
          <w:sz w:val="28"/>
          <w:szCs w:val="28"/>
        </w:rPr>
        <w:t xml:space="preserve"> - промышленной</w:t>
      </w:r>
      <w:proofErr w:type="gramEnd"/>
      <w:r w:rsidRPr="00812FDC">
        <w:rPr>
          <w:rFonts w:ascii="Times New Roman" w:hAnsi="Times New Roman"/>
          <w:sz w:val="28"/>
          <w:szCs w:val="28"/>
        </w:rPr>
        <w:t xml:space="preserve"> </w:t>
      </w:r>
      <w:r w:rsidRPr="00812FDC">
        <w:rPr>
          <w:rFonts w:ascii="Times New Roman" w:hAnsi="Times New Roman"/>
          <w:sz w:val="28"/>
          <w:szCs w:val="28"/>
        </w:rPr>
        <w:lastRenderedPageBreak/>
        <w:t xml:space="preserve">направленности специализации экономики </w:t>
      </w:r>
      <w:proofErr w:type="spellStart"/>
      <w:r w:rsidRPr="00812FD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12FDC">
        <w:rPr>
          <w:rFonts w:ascii="Times New Roman" w:hAnsi="Times New Roman"/>
          <w:sz w:val="28"/>
          <w:szCs w:val="28"/>
        </w:rPr>
        <w:t xml:space="preserve"> района, в Стратегии</w:t>
      </w:r>
      <w:r w:rsidRPr="00812F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FDC">
        <w:rPr>
          <w:rFonts w:ascii="Times New Roman" w:hAnsi="Times New Roman"/>
          <w:sz w:val="28"/>
          <w:szCs w:val="28"/>
        </w:rPr>
        <w:t xml:space="preserve">основными направлениями и потенциалом социально-экономического развития </w:t>
      </w:r>
      <w:proofErr w:type="spellStart"/>
      <w:r w:rsidRPr="00812FD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12FDC">
        <w:rPr>
          <w:rFonts w:ascii="Times New Roman" w:hAnsi="Times New Roman"/>
          <w:sz w:val="28"/>
          <w:szCs w:val="28"/>
        </w:rPr>
        <w:t xml:space="preserve"> района определены именно развитие агропромышленного комплекса и перерабатывающей промышленности.</w:t>
      </w:r>
    </w:p>
    <w:p w:rsidR="007169F3" w:rsidRPr="00635B00" w:rsidRDefault="007169F3" w:rsidP="00716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12FDC">
        <w:rPr>
          <w:rFonts w:ascii="Times New Roman" w:hAnsi="Times New Roman"/>
          <w:sz w:val="28"/>
          <w:szCs w:val="28"/>
        </w:rPr>
        <w:t>В промышленности по итогам</w:t>
      </w:r>
      <w:r>
        <w:rPr>
          <w:rFonts w:ascii="Times New Roman" w:hAnsi="Times New Roman"/>
          <w:sz w:val="28"/>
          <w:szCs w:val="28"/>
        </w:rPr>
        <w:t xml:space="preserve"> 2017 года оборот возрос на 6,9 </w:t>
      </w:r>
      <w:r w:rsidRPr="00812FDC">
        <w:rPr>
          <w:rFonts w:ascii="Times New Roman" w:hAnsi="Times New Roman"/>
          <w:sz w:val="28"/>
          <w:szCs w:val="28"/>
        </w:rPr>
        <w:t>процентов и составил 3054,9 миллионов рублей</w:t>
      </w:r>
      <w:r>
        <w:rPr>
          <w:rFonts w:ascii="Times New Roman" w:hAnsi="Times New Roman"/>
          <w:sz w:val="28"/>
          <w:szCs w:val="28"/>
        </w:rPr>
        <w:t>.</w:t>
      </w:r>
      <w:r w:rsidRPr="00812FDC">
        <w:rPr>
          <w:rFonts w:ascii="Times New Roman" w:hAnsi="Times New Roman"/>
          <w:sz w:val="28"/>
          <w:szCs w:val="28"/>
        </w:rPr>
        <w:t xml:space="preserve"> </w:t>
      </w:r>
      <w:r w:rsidRPr="00635B00">
        <w:rPr>
          <w:rFonts w:ascii="Times New Roman" w:hAnsi="Times New Roman"/>
          <w:sz w:val="28"/>
          <w:szCs w:val="28"/>
        </w:rPr>
        <w:t xml:space="preserve">Предприятиями промышленности отгружено товаров собственного производства, выполнено работ и услуг собственными силами по промышленным видам экономической деятельности в объеме 2124,8 </w:t>
      </w:r>
      <w:r w:rsidRPr="00812FDC">
        <w:rPr>
          <w:rFonts w:ascii="Times New Roman" w:hAnsi="Times New Roman"/>
          <w:sz w:val="28"/>
          <w:szCs w:val="28"/>
        </w:rPr>
        <w:t>миллионов</w:t>
      </w:r>
      <w:r w:rsidRPr="00635B00">
        <w:rPr>
          <w:rFonts w:ascii="Times New Roman" w:hAnsi="Times New Roman"/>
          <w:sz w:val="28"/>
          <w:szCs w:val="28"/>
        </w:rPr>
        <w:t xml:space="preserve"> рублей или 96,4</w:t>
      </w:r>
      <w:r>
        <w:rPr>
          <w:rFonts w:ascii="Times New Roman" w:hAnsi="Times New Roman"/>
          <w:sz w:val="28"/>
          <w:szCs w:val="28"/>
        </w:rPr>
        <w:t xml:space="preserve"> процента</w:t>
      </w:r>
      <w:r w:rsidRPr="00635B00">
        <w:rPr>
          <w:rFonts w:ascii="Times New Roman" w:hAnsi="Times New Roman"/>
          <w:sz w:val="28"/>
          <w:szCs w:val="28"/>
        </w:rPr>
        <w:t xml:space="preserve"> к уровню 2016 года.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61C0C">
        <w:rPr>
          <w:rFonts w:ascii="Times New Roman" w:hAnsi="Times New Roman"/>
          <w:sz w:val="28"/>
          <w:szCs w:val="28"/>
        </w:rPr>
        <w:t xml:space="preserve">По данным органов статистики, оборот по крупным и средним сельскохозяйственным предприятиям района (в текущих ценах) составил 3607,6 </w:t>
      </w:r>
      <w:r w:rsidRPr="00812FDC">
        <w:rPr>
          <w:rFonts w:ascii="Times New Roman" w:hAnsi="Times New Roman"/>
          <w:sz w:val="28"/>
          <w:szCs w:val="28"/>
        </w:rPr>
        <w:t>миллионов</w:t>
      </w:r>
      <w:r w:rsidRPr="00E61C0C">
        <w:rPr>
          <w:rFonts w:ascii="Times New Roman" w:hAnsi="Times New Roman"/>
          <w:sz w:val="28"/>
          <w:szCs w:val="28"/>
        </w:rPr>
        <w:t xml:space="preserve"> рублей, или в 1,3 раза выше уровня 2016 года</w:t>
      </w:r>
      <w:r w:rsidRPr="00E61C0C">
        <w:rPr>
          <w:rFonts w:ascii="Times New Roman" w:hAnsi="Times New Roman"/>
          <w:bCs/>
          <w:sz w:val="28"/>
          <w:szCs w:val="28"/>
        </w:rPr>
        <w:t xml:space="preserve"> и на 25,7 процентных пунктов выше </w:t>
      </w:r>
      <w:proofErr w:type="spellStart"/>
      <w:r w:rsidRPr="00E61C0C">
        <w:rPr>
          <w:rFonts w:ascii="Times New Roman" w:hAnsi="Times New Roman"/>
          <w:bCs/>
          <w:sz w:val="28"/>
          <w:szCs w:val="28"/>
        </w:rPr>
        <w:t>среднекраевого</w:t>
      </w:r>
      <w:proofErr w:type="spellEnd"/>
      <w:r w:rsidRPr="00E61C0C">
        <w:rPr>
          <w:rFonts w:ascii="Times New Roman" w:hAnsi="Times New Roman"/>
          <w:bCs/>
          <w:sz w:val="28"/>
          <w:szCs w:val="28"/>
        </w:rPr>
        <w:t xml:space="preserve"> показателя</w:t>
      </w:r>
      <w:r w:rsidRPr="00E61C0C">
        <w:rPr>
          <w:rFonts w:ascii="Times New Roman" w:hAnsi="Times New Roman"/>
          <w:sz w:val="28"/>
          <w:szCs w:val="28"/>
        </w:rPr>
        <w:t xml:space="preserve">, в том числе по виду деятельности «растениеводство» - 3108,8 </w:t>
      </w:r>
      <w:r w:rsidRPr="00812FDC">
        <w:rPr>
          <w:rFonts w:ascii="Times New Roman" w:hAnsi="Times New Roman"/>
          <w:sz w:val="28"/>
          <w:szCs w:val="28"/>
        </w:rPr>
        <w:t>миллионов</w:t>
      </w:r>
      <w:r w:rsidRPr="00E61C0C">
        <w:rPr>
          <w:rFonts w:ascii="Times New Roman" w:hAnsi="Times New Roman"/>
          <w:sz w:val="28"/>
          <w:szCs w:val="28"/>
        </w:rPr>
        <w:t xml:space="preserve"> рублей или 129,8 </w:t>
      </w:r>
      <w:r>
        <w:rPr>
          <w:rFonts w:ascii="Times New Roman" w:hAnsi="Times New Roman"/>
          <w:sz w:val="28"/>
          <w:szCs w:val="28"/>
        </w:rPr>
        <w:t>процентов</w:t>
      </w:r>
      <w:r w:rsidRPr="00E61C0C">
        <w:rPr>
          <w:rFonts w:ascii="Times New Roman" w:hAnsi="Times New Roman"/>
          <w:sz w:val="28"/>
          <w:szCs w:val="28"/>
        </w:rPr>
        <w:t xml:space="preserve"> </w:t>
      </w:r>
      <w:r w:rsidRPr="00E61C0C">
        <w:rPr>
          <w:rFonts w:ascii="Times New Roman" w:hAnsi="Times New Roman"/>
          <w:bCs/>
          <w:sz w:val="28"/>
          <w:szCs w:val="28"/>
        </w:rPr>
        <w:t>к уровню 2016 года</w:t>
      </w:r>
      <w:r w:rsidRPr="00E628F4">
        <w:rPr>
          <w:rFonts w:ascii="Times New Roman" w:hAnsi="Times New Roman"/>
          <w:sz w:val="28"/>
          <w:szCs w:val="28"/>
        </w:rPr>
        <w:t>.</w:t>
      </w:r>
      <w:proofErr w:type="gramEnd"/>
      <w:r w:rsidRPr="00E628F4"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B21FAD">
        <w:rPr>
          <w:rFonts w:ascii="Times New Roman" w:hAnsi="Times New Roman"/>
          <w:sz w:val="28"/>
          <w:szCs w:val="28"/>
        </w:rPr>
        <w:t>ост производства продукции сельского хозяйства в хозяйствах всех категорий</w:t>
      </w:r>
      <w:r w:rsidRPr="00E628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итогам 2017 года составил 133,0 процента. </w:t>
      </w:r>
      <w:proofErr w:type="gramStart"/>
      <w:r w:rsidRPr="00E628F4">
        <w:rPr>
          <w:rFonts w:ascii="Times New Roman" w:hAnsi="Times New Roman"/>
          <w:sz w:val="28"/>
          <w:szCs w:val="28"/>
        </w:rPr>
        <w:t xml:space="preserve">Индекс </w:t>
      </w:r>
      <w:r w:rsidRPr="00E628F4">
        <w:rPr>
          <w:rFonts w:ascii="Times New Roman" w:eastAsia="Calibri" w:hAnsi="Times New Roman"/>
          <w:sz w:val="28"/>
          <w:szCs w:val="28"/>
          <w:lang w:eastAsia="en-US"/>
        </w:rPr>
        <w:t>физического объема инвестиций в сельское хозяйство</w:t>
      </w:r>
      <w:r w:rsidRPr="00E628F4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итогам 2017 года возрос на 66,9 </w:t>
      </w:r>
      <w:r w:rsidRPr="00E628F4">
        <w:rPr>
          <w:rFonts w:ascii="Times New Roman" w:hAnsi="Times New Roman"/>
          <w:sz w:val="28"/>
          <w:szCs w:val="28"/>
        </w:rPr>
        <w:t xml:space="preserve">процентов, </w:t>
      </w:r>
      <w:r w:rsidRPr="00E628F4">
        <w:rPr>
          <w:rFonts w:ascii="Times New Roman" w:eastAsia="Calibri" w:hAnsi="Times New Roman"/>
          <w:sz w:val="28"/>
          <w:szCs w:val="28"/>
          <w:lang w:eastAsia="en-US"/>
        </w:rPr>
        <w:t>всего</w:t>
      </w:r>
      <w:r w:rsidRPr="00ED23EA">
        <w:rPr>
          <w:rFonts w:ascii="Times New Roman" w:eastAsia="Calibri" w:hAnsi="Times New Roman"/>
          <w:sz w:val="28"/>
          <w:szCs w:val="28"/>
          <w:lang w:eastAsia="en-US"/>
        </w:rPr>
        <w:t xml:space="preserve"> по крупным и средним сельскохозяйственным предприятиям </w:t>
      </w:r>
      <w:proofErr w:type="spellStart"/>
      <w:r w:rsidRPr="00ED23EA">
        <w:rPr>
          <w:rFonts w:ascii="Times New Roman" w:eastAsia="Calibri" w:hAnsi="Times New Roman"/>
          <w:sz w:val="28"/>
          <w:szCs w:val="28"/>
          <w:lang w:eastAsia="en-US"/>
        </w:rPr>
        <w:t>Ипатовского</w:t>
      </w:r>
      <w:proofErr w:type="spellEnd"/>
      <w:r w:rsidRPr="00ED23EA">
        <w:rPr>
          <w:rFonts w:ascii="Times New Roman" w:eastAsia="Calibri" w:hAnsi="Times New Roman"/>
          <w:sz w:val="28"/>
          <w:szCs w:val="28"/>
          <w:lang w:eastAsia="en-US"/>
        </w:rPr>
        <w:t xml:space="preserve"> района объем инвестиций в основной капитал по оперативным данным статистических органов в 201</w:t>
      </w:r>
      <w:r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Pr="00ED23EA">
        <w:rPr>
          <w:rFonts w:ascii="Times New Roman" w:eastAsia="Calibri" w:hAnsi="Times New Roman"/>
          <w:sz w:val="28"/>
          <w:szCs w:val="28"/>
          <w:lang w:eastAsia="en-US"/>
        </w:rPr>
        <w:t xml:space="preserve"> году </w:t>
      </w:r>
      <w:r w:rsidRPr="00F509AE">
        <w:rPr>
          <w:rFonts w:ascii="Times New Roman" w:eastAsia="Calibri" w:hAnsi="Times New Roman"/>
          <w:sz w:val="28"/>
          <w:szCs w:val="28"/>
          <w:lang w:eastAsia="en-US"/>
        </w:rPr>
        <w:t>составил 1190,0 миллионов рублей, в 2016 году 713 миллионов рублей, в 2015 году 533,1миллион рублей</w:t>
      </w:r>
      <w:r w:rsidRPr="00F509AE">
        <w:rPr>
          <w:rFonts w:ascii="Times New Roman" w:hAnsi="Times New Roman"/>
          <w:sz w:val="28"/>
          <w:szCs w:val="28"/>
        </w:rPr>
        <w:t>.</w:t>
      </w:r>
      <w:proofErr w:type="gramEnd"/>
    </w:p>
    <w:p w:rsidR="007169F3" w:rsidRPr="00186273" w:rsidRDefault="007169F3" w:rsidP="007169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273">
        <w:rPr>
          <w:rFonts w:ascii="Times New Roman" w:hAnsi="Times New Roman"/>
          <w:sz w:val="28"/>
          <w:szCs w:val="28"/>
        </w:rPr>
        <w:t xml:space="preserve">Потребительский рынок района остается стабильным. По оценке статистических органов показатель оборота розничной торговли по полному кругу предприятий составил 3444,5 </w:t>
      </w:r>
      <w:r w:rsidRPr="00DF38E3">
        <w:rPr>
          <w:rFonts w:ascii="Times New Roman" w:hAnsi="Times New Roman"/>
          <w:sz w:val="28"/>
          <w:szCs w:val="28"/>
        </w:rPr>
        <w:t>миллионов</w:t>
      </w:r>
      <w:r w:rsidRPr="00186273">
        <w:rPr>
          <w:rFonts w:ascii="Times New Roman" w:hAnsi="Times New Roman"/>
          <w:sz w:val="28"/>
          <w:szCs w:val="28"/>
        </w:rPr>
        <w:t xml:space="preserve"> рублей, или </w:t>
      </w:r>
      <w:r>
        <w:rPr>
          <w:rFonts w:ascii="Times New Roman" w:hAnsi="Times New Roman"/>
          <w:sz w:val="28"/>
          <w:szCs w:val="28"/>
        </w:rPr>
        <w:t>104,8</w:t>
      </w:r>
      <w:r w:rsidRPr="00186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процентов</w:t>
      </w:r>
      <w:r w:rsidRPr="00186273">
        <w:rPr>
          <w:rFonts w:ascii="Times New Roman" w:hAnsi="Times New Roman"/>
          <w:sz w:val="28"/>
          <w:szCs w:val="28"/>
        </w:rPr>
        <w:t xml:space="preserve"> к уровню 201</w:t>
      </w:r>
      <w:r>
        <w:rPr>
          <w:rFonts w:ascii="Times New Roman" w:hAnsi="Times New Roman"/>
          <w:sz w:val="28"/>
          <w:szCs w:val="28"/>
        </w:rPr>
        <w:t>5</w:t>
      </w:r>
      <w:r w:rsidRPr="00186273">
        <w:rPr>
          <w:rFonts w:ascii="Times New Roman" w:hAnsi="Times New Roman"/>
          <w:sz w:val="28"/>
          <w:szCs w:val="28"/>
        </w:rPr>
        <w:t xml:space="preserve"> года</w:t>
      </w:r>
      <w:r w:rsidRPr="00DF38E3">
        <w:rPr>
          <w:rFonts w:ascii="Times New Roman" w:hAnsi="Times New Roman"/>
          <w:sz w:val="28"/>
          <w:szCs w:val="28"/>
        </w:rPr>
        <w:t xml:space="preserve">, при </w:t>
      </w:r>
      <w:r>
        <w:rPr>
          <w:rFonts w:ascii="Times New Roman" w:hAnsi="Times New Roman"/>
          <w:sz w:val="28"/>
          <w:szCs w:val="28"/>
        </w:rPr>
        <w:t>3347,4</w:t>
      </w:r>
      <w:r w:rsidRPr="00DF38E3">
        <w:rPr>
          <w:rFonts w:ascii="Times New Roman" w:hAnsi="Times New Roman"/>
          <w:sz w:val="28"/>
          <w:szCs w:val="28"/>
        </w:rPr>
        <w:t xml:space="preserve"> миллионов рублей в 2016 году и </w:t>
      </w:r>
      <w:r w:rsidRPr="003D7DFD">
        <w:rPr>
          <w:rFonts w:ascii="Times New Roman" w:hAnsi="Times New Roman"/>
          <w:sz w:val="28"/>
          <w:szCs w:val="28"/>
        </w:rPr>
        <w:t>3288,2</w:t>
      </w:r>
      <w:r>
        <w:rPr>
          <w:sz w:val="28"/>
          <w:szCs w:val="28"/>
        </w:rPr>
        <w:t xml:space="preserve"> </w:t>
      </w:r>
      <w:r w:rsidRPr="00DF38E3">
        <w:rPr>
          <w:rFonts w:ascii="Times New Roman" w:hAnsi="Times New Roman"/>
          <w:sz w:val="28"/>
          <w:szCs w:val="28"/>
        </w:rPr>
        <w:t>миллионов рублей в 2015 году.</w:t>
      </w:r>
      <w:r w:rsidRPr="00186273">
        <w:rPr>
          <w:rFonts w:ascii="Times New Roman" w:hAnsi="Times New Roman"/>
          <w:sz w:val="28"/>
          <w:szCs w:val="28"/>
        </w:rPr>
        <w:t xml:space="preserve"> 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4B8D">
        <w:rPr>
          <w:rFonts w:ascii="Times New Roman" w:hAnsi="Times New Roman"/>
          <w:sz w:val="28"/>
          <w:szCs w:val="28"/>
        </w:rPr>
        <w:t xml:space="preserve">Оборот общественного питания по полному кругу предприятий </w:t>
      </w:r>
      <w:proofErr w:type="spellStart"/>
      <w:r w:rsidRPr="00BB4B8D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B4B8D">
        <w:rPr>
          <w:rFonts w:ascii="Times New Roman" w:hAnsi="Times New Roman"/>
          <w:sz w:val="28"/>
          <w:szCs w:val="28"/>
        </w:rPr>
        <w:t xml:space="preserve"> района возрос </w:t>
      </w:r>
      <w:r>
        <w:rPr>
          <w:rFonts w:ascii="Times New Roman" w:hAnsi="Times New Roman"/>
          <w:sz w:val="28"/>
          <w:szCs w:val="28"/>
        </w:rPr>
        <w:t xml:space="preserve">к уровню 2015 года </w:t>
      </w:r>
      <w:r w:rsidRPr="00BB4B8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4,9 процентов</w:t>
      </w:r>
      <w:r w:rsidRPr="00BB4B8D">
        <w:rPr>
          <w:rFonts w:ascii="Times New Roman" w:hAnsi="Times New Roman"/>
          <w:sz w:val="28"/>
          <w:szCs w:val="28"/>
        </w:rPr>
        <w:t xml:space="preserve"> и составил 74,5 </w:t>
      </w:r>
      <w:r w:rsidRPr="00DF38E3">
        <w:rPr>
          <w:rFonts w:ascii="Times New Roman" w:hAnsi="Times New Roman"/>
          <w:sz w:val="28"/>
          <w:szCs w:val="28"/>
        </w:rPr>
        <w:t>миллионов</w:t>
      </w:r>
      <w:r w:rsidRPr="00BB4B8D">
        <w:rPr>
          <w:rFonts w:ascii="Times New Roman" w:hAnsi="Times New Roman"/>
          <w:sz w:val="28"/>
          <w:szCs w:val="28"/>
        </w:rPr>
        <w:t xml:space="preserve"> рублей</w:t>
      </w:r>
      <w:r w:rsidRPr="00DF38E3">
        <w:rPr>
          <w:rFonts w:ascii="Times New Roman" w:hAnsi="Times New Roman"/>
          <w:sz w:val="28"/>
          <w:szCs w:val="28"/>
        </w:rPr>
        <w:t xml:space="preserve">, при </w:t>
      </w:r>
      <w:r>
        <w:rPr>
          <w:rFonts w:ascii="Times New Roman" w:hAnsi="Times New Roman"/>
          <w:sz w:val="28"/>
          <w:szCs w:val="28"/>
        </w:rPr>
        <w:t>73,1</w:t>
      </w:r>
      <w:r w:rsidRPr="00DF38E3">
        <w:rPr>
          <w:rFonts w:ascii="Times New Roman" w:hAnsi="Times New Roman"/>
          <w:sz w:val="28"/>
          <w:szCs w:val="28"/>
        </w:rPr>
        <w:t xml:space="preserve"> миллионов рублей в 2016 году и </w:t>
      </w:r>
      <w:r>
        <w:rPr>
          <w:rFonts w:ascii="Times New Roman" w:hAnsi="Times New Roman"/>
          <w:sz w:val="28"/>
          <w:szCs w:val="28"/>
        </w:rPr>
        <w:t>71,0</w:t>
      </w:r>
      <w:r>
        <w:rPr>
          <w:sz w:val="28"/>
          <w:szCs w:val="28"/>
        </w:rPr>
        <w:t xml:space="preserve"> </w:t>
      </w:r>
      <w:r w:rsidRPr="00DF38E3">
        <w:rPr>
          <w:rFonts w:ascii="Times New Roman" w:hAnsi="Times New Roman"/>
          <w:sz w:val="28"/>
          <w:szCs w:val="28"/>
        </w:rPr>
        <w:t>миллионов рублей в 2015 году.</w:t>
      </w:r>
    </w:p>
    <w:p w:rsidR="007169F3" w:rsidRPr="008F5D2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color w:val="000000"/>
          <w:sz w:val="28"/>
          <w:szCs w:val="28"/>
        </w:rPr>
        <w:t>Показатель «</w:t>
      </w:r>
      <w:r w:rsidRPr="00396954">
        <w:rPr>
          <w:rFonts w:ascii="Times New Roman" w:hAnsi="Times New Roman"/>
          <w:color w:val="000000"/>
          <w:sz w:val="28"/>
          <w:szCs w:val="28"/>
        </w:rPr>
        <w:t>Обеспеченность бытовыми услугами на 1 жителя района, в действующих ценах</w:t>
      </w:r>
      <w:r>
        <w:rPr>
          <w:rFonts w:ascii="Times New Roman" w:hAnsi="Times New Roman"/>
          <w:color w:val="000000"/>
          <w:sz w:val="28"/>
          <w:szCs w:val="28"/>
        </w:rPr>
        <w:t>» по оперативным данным за 2017 год составил 2,8 тысяч рублей.</w:t>
      </w:r>
    </w:p>
    <w:p w:rsidR="007169F3" w:rsidRPr="00D67B6C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7B6C">
        <w:rPr>
          <w:rFonts w:ascii="Times New Roman" w:hAnsi="Times New Roman"/>
          <w:sz w:val="28"/>
          <w:szCs w:val="28"/>
        </w:rPr>
        <w:t xml:space="preserve">Одной из приоритетных задач органов местного самоуправления в 2017 году являлось привлечение инвестиций в экономику </w:t>
      </w:r>
      <w:proofErr w:type="spellStart"/>
      <w:r w:rsidRPr="00D67B6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D67B6C">
        <w:rPr>
          <w:rFonts w:ascii="Times New Roman" w:hAnsi="Times New Roman"/>
          <w:sz w:val="28"/>
          <w:szCs w:val="28"/>
        </w:rPr>
        <w:t xml:space="preserve"> района. </w:t>
      </w:r>
      <w:proofErr w:type="gramStart"/>
      <w:r w:rsidRPr="00D67B6C">
        <w:rPr>
          <w:rFonts w:ascii="Times New Roman" w:hAnsi="Times New Roman"/>
          <w:sz w:val="28"/>
          <w:szCs w:val="28"/>
        </w:rPr>
        <w:t xml:space="preserve">В целях планомерного привлечения инвестиций и инвесторов на территорию </w:t>
      </w:r>
      <w:proofErr w:type="spellStart"/>
      <w:r w:rsidRPr="00D67B6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D67B6C">
        <w:rPr>
          <w:rFonts w:ascii="Times New Roman" w:hAnsi="Times New Roman"/>
          <w:sz w:val="28"/>
          <w:szCs w:val="28"/>
        </w:rPr>
        <w:t xml:space="preserve"> района администрацией </w:t>
      </w:r>
      <w:proofErr w:type="spellStart"/>
      <w:r w:rsidRPr="00D67B6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D67B6C">
        <w:rPr>
          <w:rFonts w:ascii="Times New Roman" w:hAnsi="Times New Roman"/>
          <w:sz w:val="28"/>
          <w:szCs w:val="28"/>
        </w:rPr>
        <w:t xml:space="preserve"> района утверждены программа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D67B6C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D67B6C">
        <w:rPr>
          <w:rFonts w:ascii="Times New Roman" w:hAnsi="Times New Roman"/>
          <w:sz w:val="28"/>
          <w:szCs w:val="28"/>
        </w:rPr>
        <w:t xml:space="preserve"> муниципальном районе Ставропольского края», Стандарт деятельности органов местного самоуправления по обеспечению благоприятного инвестиционного климата в </w:t>
      </w:r>
      <w:proofErr w:type="spellStart"/>
      <w:r w:rsidRPr="00D67B6C">
        <w:rPr>
          <w:rFonts w:ascii="Times New Roman" w:hAnsi="Times New Roman"/>
          <w:sz w:val="28"/>
          <w:szCs w:val="28"/>
        </w:rPr>
        <w:t>Ипатовском</w:t>
      </w:r>
      <w:proofErr w:type="spellEnd"/>
      <w:r w:rsidRPr="00D67B6C">
        <w:rPr>
          <w:rFonts w:ascii="Times New Roman" w:hAnsi="Times New Roman"/>
          <w:sz w:val="28"/>
          <w:szCs w:val="28"/>
        </w:rPr>
        <w:t xml:space="preserve"> районе, </w:t>
      </w:r>
      <w:r w:rsidRPr="00D67B6C">
        <w:rPr>
          <w:rFonts w:ascii="Times New Roman" w:hAnsi="Times New Roman"/>
          <w:sz w:val="28"/>
          <w:szCs w:val="28"/>
        </w:rPr>
        <w:lastRenderedPageBreak/>
        <w:t xml:space="preserve">Инвестиционная стратегия, Инвестиционный паспорт </w:t>
      </w:r>
      <w:proofErr w:type="spellStart"/>
      <w:r w:rsidRPr="00D67B6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D67B6C">
        <w:rPr>
          <w:rFonts w:ascii="Times New Roman" w:hAnsi="Times New Roman"/>
          <w:sz w:val="28"/>
          <w:szCs w:val="28"/>
        </w:rPr>
        <w:t xml:space="preserve"> района и с</w:t>
      </w:r>
      <w:r w:rsidRPr="00D67B6C">
        <w:rPr>
          <w:rFonts w:ascii="Times New Roman" w:eastAsia="Calibri" w:hAnsi="Times New Roman"/>
          <w:sz w:val="28"/>
          <w:szCs w:val="28"/>
        </w:rPr>
        <w:t>оздан Совет по улучшению инвестиционного климата</w:t>
      </w:r>
      <w:proofErr w:type="gramEnd"/>
      <w:r w:rsidRPr="00D67B6C">
        <w:rPr>
          <w:rFonts w:ascii="Times New Roman" w:eastAsia="Calibri" w:hAnsi="Times New Roman"/>
          <w:sz w:val="28"/>
          <w:szCs w:val="28"/>
        </w:rPr>
        <w:t xml:space="preserve">, </w:t>
      </w:r>
      <w:proofErr w:type="gramStart"/>
      <w:r w:rsidRPr="00D67B6C">
        <w:rPr>
          <w:rFonts w:ascii="Times New Roman" w:eastAsia="Calibri" w:hAnsi="Times New Roman"/>
          <w:sz w:val="28"/>
          <w:szCs w:val="28"/>
        </w:rPr>
        <w:t>который</w:t>
      </w:r>
      <w:proofErr w:type="gramEnd"/>
      <w:r w:rsidRPr="00D67B6C">
        <w:rPr>
          <w:rFonts w:ascii="Times New Roman" w:eastAsia="Calibri" w:hAnsi="Times New Roman"/>
          <w:sz w:val="28"/>
          <w:szCs w:val="28"/>
        </w:rPr>
        <w:t xml:space="preserve"> </w:t>
      </w:r>
      <w:r w:rsidRPr="00D67B6C">
        <w:rPr>
          <w:rFonts w:ascii="Times New Roman" w:hAnsi="Times New Roman"/>
          <w:sz w:val="28"/>
          <w:szCs w:val="28"/>
        </w:rPr>
        <w:t>является действующим коллегиальным консультативно - совещательным органом, призванным содействовать привлечению инвестиций в экономику района.</w:t>
      </w:r>
    </w:p>
    <w:p w:rsidR="007169F3" w:rsidRPr="008F5D2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42F72">
        <w:rPr>
          <w:rFonts w:ascii="Times New Roman" w:hAnsi="Times New Roman"/>
          <w:sz w:val="28"/>
          <w:szCs w:val="28"/>
        </w:rPr>
        <w:t xml:space="preserve">Для продвижения территории среди инвесторов на официальном сайте администрации </w:t>
      </w:r>
      <w:proofErr w:type="spellStart"/>
      <w:r w:rsidRPr="00C42F7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42F72">
        <w:rPr>
          <w:rFonts w:ascii="Times New Roman" w:hAnsi="Times New Roman"/>
          <w:sz w:val="28"/>
          <w:szCs w:val="28"/>
        </w:rPr>
        <w:t xml:space="preserve"> района в рамках требования Стандарта сформирован раздел «Инвестиционная деятельность», который обеспечивает наглядное представление инвестиционных возможностей района на двух языках. Кроме того, разработана брошюра «Инвестиционная деятельность», которая также отражает инвестиционные возможности района и снят видео фильм об инвестиционной привлекательности </w:t>
      </w:r>
      <w:proofErr w:type="spellStart"/>
      <w:r w:rsidRPr="00C42F7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42F72">
        <w:rPr>
          <w:rFonts w:ascii="Times New Roman" w:hAnsi="Times New Roman"/>
          <w:sz w:val="28"/>
          <w:szCs w:val="28"/>
        </w:rPr>
        <w:t xml:space="preserve"> района.</w:t>
      </w:r>
      <w:r w:rsidRPr="00C42F72">
        <w:rPr>
          <w:rFonts w:ascii="Times New Roman" w:hAnsi="Times New Roman"/>
          <w:bCs/>
          <w:sz w:val="28"/>
          <w:szCs w:val="28"/>
        </w:rPr>
        <w:t xml:space="preserve"> Фактически в 201</w:t>
      </w:r>
      <w:r>
        <w:rPr>
          <w:rFonts w:ascii="Times New Roman" w:hAnsi="Times New Roman"/>
          <w:bCs/>
          <w:sz w:val="28"/>
          <w:szCs w:val="28"/>
        </w:rPr>
        <w:t>7</w:t>
      </w:r>
      <w:r w:rsidRPr="00C42F72">
        <w:rPr>
          <w:rFonts w:ascii="Times New Roman" w:hAnsi="Times New Roman"/>
          <w:bCs/>
          <w:sz w:val="28"/>
          <w:szCs w:val="28"/>
        </w:rPr>
        <w:t xml:space="preserve"> году при реализации 90 инвестиционного проекта хозяйствующими субъектами всех форм собственности за счет собственных средств</w:t>
      </w:r>
      <w:r w:rsidRPr="00D57E1A">
        <w:rPr>
          <w:rFonts w:ascii="Times New Roman" w:hAnsi="Times New Roman"/>
          <w:sz w:val="28"/>
          <w:szCs w:val="28"/>
        </w:rPr>
        <w:t>, в т.ч. 7 крупных и 83 проектов 4 уровня (поселений)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57E1A">
        <w:rPr>
          <w:rFonts w:ascii="Times New Roman" w:hAnsi="Times New Roman"/>
          <w:sz w:val="28"/>
          <w:szCs w:val="28"/>
        </w:rPr>
        <w:t>По оперативным данным объем освоенных инвестиций в 2017 году составил</w:t>
      </w:r>
      <w:r w:rsidRPr="00C42F72">
        <w:rPr>
          <w:rFonts w:ascii="Times New Roman" w:hAnsi="Times New Roman"/>
          <w:bCs/>
          <w:sz w:val="28"/>
          <w:szCs w:val="28"/>
        </w:rPr>
        <w:t xml:space="preserve"> 3300,0</w:t>
      </w:r>
      <w:r>
        <w:rPr>
          <w:rFonts w:ascii="Times New Roman" w:hAnsi="Times New Roman"/>
          <w:bCs/>
          <w:sz w:val="28"/>
          <w:szCs w:val="28"/>
        </w:rPr>
        <w:t xml:space="preserve"> миллионов рублей,</w:t>
      </w:r>
      <w:r w:rsidRPr="00C42F72">
        <w:rPr>
          <w:rFonts w:ascii="Times New Roman" w:hAnsi="Times New Roman"/>
          <w:sz w:val="28"/>
          <w:szCs w:val="28"/>
        </w:rPr>
        <w:t xml:space="preserve"> </w:t>
      </w:r>
      <w:r w:rsidRPr="00D57E1A">
        <w:rPr>
          <w:rFonts w:ascii="Times New Roman" w:hAnsi="Times New Roman"/>
          <w:sz w:val="28"/>
          <w:szCs w:val="28"/>
        </w:rPr>
        <w:t>с созданием 106 рабочих мест.</w:t>
      </w:r>
    </w:p>
    <w:p w:rsidR="007169F3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132C0">
        <w:rPr>
          <w:rFonts w:ascii="Times New Roman" w:hAnsi="Times New Roman"/>
          <w:sz w:val="28"/>
          <w:szCs w:val="28"/>
        </w:rPr>
        <w:t xml:space="preserve"> 2017 году объем инвестиций в основной капитал по предварительным данным органов статистики составил 1562,2</w:t>
      </w:r>
      <w:r w:rsidRPr="003132C0">
        <w:rPr>
          <w:rFonts w:ascii="Times New Roman" w:hAnsi="Times New Roman"/>
          <w:color w:val="000000"/>
          <w:sz w:val="28"/>
          <w:szCs w:val="28"/>
        </w:rPr>
        <w:t xml:space="preserve"> миллионов </w:t>
      </w:r>
      <w:r w:rsidRPr="003132C0">
        <w:rPr>
          <w:rFonts w:ascii="Times New Roman" w:hAnsi="Times New Roman"/>
          <w:sz w:val="28"/>
          <w:szCs w:val="28"/>
        </w:rPr>
        <w:t xml:space="preserve">рублей, что на 9,0 процентов выше уровня 2016 года. Объем инвестиций в основной капитал </w:t>
      </w:r>
      <w:r w:rsidRPr="003132C0">
        <w:rPr>
          <w:rFonts w:ascii="Times New Roman" w:hAnsi="Times New Roman"/>
          <w:color w:val="000000"/>
          <w:sz w:val="28"/>
          <w:szCs w:val="28"/>
        </w:rPr>
        <w:t>в расчете на 1 жителя района</w:t>
      </w:r>
      <w:r w:rsidRPr="003132C0">
        <w:rPr>
          <w:rFonts w:ascii="Times New Roman" w:hAnsi="Times New Roman"/>
          <w:sz w:val="28"/>
          <w:szCs w:val="28"/>
        </w:rPr>
        <w:t xml:space="preserve"> составил </w:t>
      </w:r>
      <w:r w:rsidRPr="003132C0">
        <w:rPr>
          <w:rFonts w:ascii="Times New Roman" w:hAnsi="Times New Roman"/>
          <w:color w:val="000000"/>
          <w:sz w:val="28"/>
          <w:szCs w:val="28"/>
        </w:rPr>
        <w:t>26,7</w:t>
      </w:r>
      <w:r w:rsidRPr="003132C0">
        <w:rPr>
          <w:rFonts w:ascii="Times New Roman" w:hAnsi="Times New Roman"/>
          <w:sz w:val="28"/>
          <w:szCs w:val="28"/>
        </w:rPr>
        <w:t xml:space="preserve"> тысяч рублей против 22,8 тысяч рублей в 2016 году.</w:t>
      </w:r>
    </w:p>
    <w:p w:rsidR="007169F3" w:rsidRDefault="007169F3" w:rsidP="007169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740B9C">
        <w:rPr>
          <w:rFonts w:ascii="Times New Roman" w:hAnsi="Times New Roman"/>
          <w:color w:val="000000"/>
          <w:sz w:val="28"/>
          <w:szCs w:val="28"/>
        </w:rPr>
        <w:t>Жилищно</w:t>
      </w:r>
      <w:proofErr w:type="spellEnd"/>
      <w:r w:rsidRPr="00740B9C">
        <w:rPr>
          <w:rFonts w:ascii="Times New Roman" w:hAnsi="Times New Roman"/>
          <w:color w:val="000000"/>
          <w:sz w:val="28"/>
          <w:szCs w:val="28"/>
        </w:rPr>
        <w:t xml:space="preserve"> – коммунальное</w:t>
      </w:r>
      <w:proofErr w:type="gramEnd"/>
      <w:r w:rsidRPr="00740B9C">
        <w:rPr>
          <w:rFonts w:ascii="Times New Roman" w:hAnsi="Times New Roman"/>
          <w:color w:val="000000"/>
          <w:sz w:val="28"/>
          <w:szCs w:val="28"/>
        </w:rPr>
        <w:t xml:space="preserve"> хозяйство, улучшение среды проживания</w:t>
      </w:r>
    </w:p>
    <w:p w:rsidR="007169F3" w:rsidRPr="00740B9C" w:rsidRDefault="007169F3" w:rsidP="007169F3">
      <w:pPr>
        <w:spacing w:after="0" w:line="240" w:lineRule="auto"/>
        <w:ind w:firstLine="635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7169F3" w:rsidRPr="008F5D2A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355BD">
        <w:rPr>
          <w:rFonts w:ascii="Times New Roman" w:hAnsi="Times New Roman"/>
          <w:sz w:val="28"/>
          <w:szCs w:val="28"/>
        </w:rPr>
        <w:t xml:space="preserve">Создание и поддержание благоприятной среды проживания населения </w:t>
      </w:r>
      <w:proofErr w:type="spellStart"/>
      <w:r w:rsidRPr="009355BD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355BD">
        <w:rPr>
          <w:rFonts w:ascii="Times New Roman" w:hAnsi="Times New Roman"/>
          <w:sz w:val="28"/>
          <w:szCs w:val="28"/>
        </w:rPr>
        <w:t xml:space="preserve"> района, обеспечение деятельности учреждений, организаций посредством предоставления услуг предприятиями жилищно-коммунального комплекса является ключевым приоритетом развития жилищно-коммунального комплекса </w:t>
      </w:r>
      <w:proofErr w:type="spellStart"/>
      <w:r w:rsidRPr="009355BD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9355BD">
        <w:rPr>
          <w:rFonts w:ascii="Times New Roman" w:hAnsi="Times New Roman"/>
          <w:sz w:val="28"/>
          <w:szCs w:val="28"/>
        </w:rPr>
        <w:t xml:space="preserve"> района.</w:t>
      </w:r>
    </w:p>
    <w:p w:rsidR="007169F3" w:rsidRPr="00740B9C" w:rsidRDefault="007169F3" w:rsidP="007169F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0B9C">
        <w:rPr>
          <w:rFonts w:ascii="Times New Roman" w:hAnsi="Times New Roman"/>
          <w:sz w:val="28"/>
          <w:szCs w:val="28"/>
        </w:rPr>
        <w:t xml:space="preserve">По итогам 2017 года </w:t>
      </w:r>
      <w:r w:rsidRPr="00740B9C">
        <w:rPr>
          <w:rFonts w:ascii="Times New Roman" w:hAnsi="Times New Roman"/>
          <w:color w:val="000000"/>
          <w:sz w:val="28"/>
          <w:szCs w:val="28"/>
        </w:rPr>
        <w:t>п</w:t>
      </w:r>
      <w:r w:rsidRPr="00740B9C">
        <w:rPr>
          <w:rFonts w:ascii="Times New Roman" w:hAnsi="Times New Roman"/>
          <w:sz w:val="28"/>
          <w:szCs w:val="28"/>
        </w:rPr>
        <w:t>оказатель</w:t>
      </w:r>
      <w:r w:rsidRPr="00740B9C">
        <w:rPr>
          <w:rFonts w:ascii="Times New Roman" w:hAnsi="Times New Roman"/>
          <w:color w:val="000000"/>
          <w:sz w:val="28"/>
          <w:szCs w:val="28"/>
        </w:rPr>
        <w:t xml:space="preserve"> «доля населенных пунктов, обеспеченных питьевой водой надлежащего качества» выполнен на уровне </w:t>
      </w:r>
      <w:r w:rsidRPr="00740B9C">
        <w:rPr>
          <w:rFonts w:ascii="Times New Roman" w:hAnsi="Times New Roman"/>
          <w:sz w:val="28"/>
          <w:szCs w:val="28"/>
        </w:rPr>
        <w:t xml:space="preserve">92 </w:t>
      </w:r>
      <w:r w:rsidRPr="00740B9C">
        <w:rPr>
          <w:rFonts w:ascii="Times New Roman" w:hAnsi="Times New Roman"/>
          <w:color w:val="000000"/>
          <w:sz w:val="28"/>
          <w:szCs w:val="28"/>
        </w:rPr>
        <w:t xml:space="preserve">процентов. </w:t>
      </w:r>
      <w:r w:rsidRPr="00740B9C">
        <w:rPr>
          <w:rFonts w:ascii="Times New Roman" w:hAnsi="Times New Roman"/>
          <w:sz w:val="28"/>
          <w:szCs w:val="28"/>
        </w:rPr>
        <w:t>Проблемы в обеспечении качественной питьевой водой по биохимическому составу не соответствующей санитарным нормам</w:t>
      </w:r>
      <w:r w:rsidRPr="00740B9C">
        <w:rPr>
          <w:rFonts w:ascii="Times New Roman" w:hAnsi="Times New Roman"/>
          <w:color w:val="000000"/>
          <w:sz w:val="28"/>
          <w:szCs w:val="28"/>
        </w:rPr>
        <w:t xml:space="preserve"> связаны с </w:t>
      </w:r>
      <w:r w:rsidRPr="00740B9C">
        <w:rPr>
          <w:rFonts w:ascii="Times New Roman" w:hAnsi="Times New Roman"/>
          <w:sz w:val="28"/>
          <w:szCs w:val="28"/>
        </w:rPr>
        <w:t xml:space="preserve">отсутствием централизованного водоснабжения </w:t>
      </w:r>
      <w:r w:rsidRPr="00740B9C">
        <w:rPr>
          <w:rFonts w:ascii="Times New Roman" w:hAnsi="Times New Roman"/>
          <w:color w:val="000000"/>
          <w:sz w:val="28"/>
          <w:szCs w:val="28"/>
        </w:rPr>
        <w:t>в таких населенных пунктах, как п</w:t>
      </w:r>
      <w:proofErr w:type="gramStart"/>
      <w:r w:rsidRPr="00740B9C">
        <w:rPr>
          <w:rFonts w:ascii="Times New Roman" w:hAnsi="Times New Roman"/>
          <w:color w:val="000000"/>
          <w:sz w:val="28"/>
          <w:szCs w:val="28"/>
        </w:rPr>
        <w:t>.Д</w:t>
      </w:r>
      <w:proofErr w:type="gramEnd"/>
      <w:r w:rsidRPr="00740B9C">
        <w:rPr>
          <w:rFonts w:ascii="Times New Roman" w:hAnsi="Times New Roman"/>
          <w:color w:val="000000"/>
          <w:sz w:val="28"/>
          <w:szCs w:val="28"/>
        </w:rPr>
        <w:t xml:space="preserve">ружный </w:t>
      </w:r>
      <w:proofErr w:type="spellStart"/>
      <w:r w:rsidRPr="00740B9C">
        <w:rPr>
          <w:rFonts w:ascii="Times New Roman" w:hAnsi="Times New Roman"/>
          <w:color w:val="000000"/>
          <w:sz w:val="28"/>
          <w:szCs w:val="28"/>
        </w:rPr>
        <w:t>Винодельненского</w:t>
      </w:r>
      <w:proofErr w:type="spellEnd"/>
      <w:r w:rsidRPr="00740B9C">
        <w:rPr>
          <w:rFonts w:ascii="Times New Roman" w:hAnsi="Times New Roman"/>
          <w:color w:val="000000"/>
          <w:sz w:val="28"/>
          <w:szCs w:val="28"/>
        </w:rPr>
        <w:t xml:space="preserve"> сельсовета (водоснабжение осуществ</w:t>
      </w:r>
      <w:r>
        <w:rPr>
          <w:rFonts w:ascii="Times New Roman" w:hAnsi="Times New Roman"/>
          <w:color w:val="000000"/>
          <w:sz w:val="28"/>
          <w:szCs w:val="28"/>
        </w:rPr>
        <w:t xml:space="preserve">ляется из скважины, количество </w:t>
      </w:r>
      <w:r w:rsidRPr="00740B9C">
        <w:rPr>
          <w:rFonts w:ascii="Times New Roman" w:hAnsi="Times New Roman"/>
          <w:color w:val="000000"/>
          <w:sz w:val="28"/>
          <w:szCs w:val="28"/>
        </w:rPr>
        <w:t>проживающих 32 человека), п.Залесный Большевистского сельсовета (количество проживающих 189 человек, водоснабжение осуществляется из глубинного колодца), х.Вавилон Октябрьского сельсовета (количество проживающих 26 человек, водоснабжение отсутствует, вода подвозная), с</w:t>
      </w:r>
      <w:proofErr w:type="gramStart"/>
      <w:r w:rsidRPr="00740B9C"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 w:rsidRPr="00740B9C">
        <w:rPr>
          <w:rFonts w:ascii="Times New Roman" w:hAnsi="Times New Roman"/>
          <w:color w:val="000000"/>
          <w:sz w:val="28"/>
          <w:szCs w:val="28"/>
        </w:rPr>
        <w:t xml:space="preserve">рестьянском </w:t>
      </w:r>
      <w:proofErr w:type="spellStart"/>
      <w:r w:rsidRPr="00740B9C">
        <w:rPr>
          <w:rFonts w:ascii="Times New Roman" w:hAnsi="Times New Roman"/>
          <w:color w:val="000000"/>
          <w:sz w:val="28"/>
          <w:szCs w:val="28"/>
        </w:rPr>
        <w:t>Мало-Барханчакского</w:t>
      </w:r>
      <w:proofErr w:type="spellEnd"/>
      <w:r w:rsidRPr="00740B9C">
        <w:rPr>
          <w:rFonts w:ascii="Times New Roman" w:hAnsi="Times New Roman"/>
          <w:color w:val="000000"/>
          <w:sz w:val="28"/>
          <w:szCs w:val="28"/>
        </w:rPr>
        <w:t xml:space="preserve"> сельсовета (водоснабжение осуществляется из глубинного колодца). Централизованным водоснабжением в </w:t>
      </w:r>
      <w:proofErr w:type="spellStart"/>
      <w:r w:rsidRPr="00740B9C">
        <w:rPr>
          <w:rFonts w:ascii="Times New Roman" w:hAnsi="Times New Roman"/>
          <w:color w:val="000000"/>
          <w:sz w:val="28"/>
          <w:szCs w:val="28"/>
        </w:rPr>
        <w:t>Ипатовском</w:t>
      </w:r>
      <w:proofErr w:type="spellEnd"/>
      <w:r w:rsidRPr="00740B9C">
        <w:rPr>
          <w:rFonts w:ascii="Times New Roman" w:hAnsi="Times New Roman"/>
          <w:color w:val="000000"/>
          <w:sz w:val="28"/>
          <w:szCs w:val="28"/>
        </w:rPr>
        <w:t xml:space="preserve"> районе </w:t>
      </w:r>
      <w:proofErr w:type="gramStart"/>
      <w:r w:rsidRPr="00740B9C">
        <w:rPr>
          <w:rFonts w:ascii="Times New Roman" w:hAnsi="Times New Roman"/>
          <w:color w:val="000000"/>
          <w:sz w:val="28"/>
          <w:szCs w:val="28"/>
        </w:rPr>
        <w:t>обеспечены</w:t>
      </w:r>
      <w:proofErr w:type="gramEnd"/>
      <w:r w:rsidRPr="00740B9C">
        <w:rPr>
          <w:rFonts w:ascii="Times New Roman" w:hAnsi="Times New Roman"/>
          <w:color w:val="000000"/>
          <w:sz w:val="28"/>
          <w:szCs w:val="28"/>
        </w:rPr>
        <w:t xml:space="preserve"> 44 из 48 населенных пунктов.</w:t>
      </w:r>
    </w:p>
    <w:p w:rsidR="007169F3" w:rsidRPr="003508D3" w:rsidRDefault="007169F3" w:rsidP="007169F3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508D3">
        <w:rPr>
          <w:rFonts w:ascii="Times New Roman" w:hAnsi="Times New Roman"/>
          <w:color w:val="000000"/>
          <w:sz w:val="28"/>
          <w:szCs w:val="28"/>
        </w:rPr>
        <w:lastRenderedPageBreak/>
        <w:t xml:space="preserve">На территории </w:t>
      </w:r>
      <w:proofErr w:type="spellStart"/>
      <w:r w:rsidRPr="003508D3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Pr="003508D3">
        <w:rPr>
          <w:rFonts w:ascii="Times New Roman" w:hAnsi="Times New Roman"/>
          <w:color w:val="000000"/>
          <w:sz w:val="28"/>
          <w:szCs w:val="28"/>
        </w:rPr>
        <w:t xml:space="preserve"> района газифицировано 83,3 процента населенных пунктов (40 населенных пунктов их 48). До 2019 года планируется строительство сетей газоснабжения на х.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08D3">
        <w:rPr>
          <w:rFonts w:ascii="Times New Roman" w:hAnsi="Times New Roman"/>
          <w:color w:val="000000"/>
          <w:sz w:val="28"/>
          <w:szCs w:val="28"/>
        </w:rPr>
        <w:t xml:space="preserve">Верхний </w:t>
      </w:r>
      <w:proofErr w:type="spellStart"/>
      <w:r w:rsidRPr="003508D3">
        <w:rPr>
          <w:rFonts w:ascii="Times New Roman" w:hAnsi="Times New Roman"/>
          <w:color w:val="000000"/>
          <w:sz w:val="28"/>
          <w:szCs w:val="28"/>
        </w:rPr>
        <w:t>Кундуль</w:t>
      </w:r>
      <w:proofErr w:type="spellEnd"/>
      <w:r w:rsidRPr="003508D3">
        <w:rPr>
          <w:rFonts w:ascii="Times New Roman" w:hAnsi="Times New Roman"/>
          <w:color w:val="000000"/>
          <w:sz w:val="28"/>
          <w:szCs w:val="28"/>
        </w:rPr>
        <w:t>, х</w:t>
      </w:r>
      <w:proofErr w:type="gramStart"/>
      <w:r w:rsidRPr="003508D3">
        <w:rPr>
          <w:rFonts w:ascii="Times New Roman" w:hAnsi="Times New Roman"/>
          <w:color w:val="000000"/>
          <w:sz w:val="28"/>
          <w:szCs w:val="28"/>
        </w:rPr>
        <w:t>.С</w:t>
      </w:r>
      <w:proofErr w:type="gramEnd"/>
      <w:r w:rsidRPr="003508D3">
        <w:rPr>
          <w:rFonts w:ascii="Times New Roman" w:hAnsi="Times New Roman"/>
          <w:color w:val="000000"/>
          <w:sz w:val="28"/>
          <w:szCs w:val="28"/>
        </w:rPr>
        <w:t xml:space="preserve">редний </w:t>
      </w:r>
      <w:proofErr w:type="spellStart"/>
      <w:r w:rsidRPr="003508D3">
        <w:rPr>
          <w:rFonts w:ascii="Times New Roman" w:hAnsi="Times New Roman"/>
          <w:color w:val="000000"/>
          <w:sz w:val="28"/>
          <w:szCs w:val="28"/>
        </w:rPr>
        <w:t>Кундуль</w:t>
      </w:r>
      <w:proofErr w:type="spellEnd"/>
      <w:r w:rsidRPr="003508D3">
        <w:rPr>
          <w:rFonts w:ascii="Times New Roman" w:hAnsi="Times New Roman"/>
          <w:color w:val="000000"/>
          <w:sz w:val="28"/>
          <w:szCs w:val="28"/>
        </w:rPr>
        <w:t xml:space="preserve">, х.Красный </w:t>
      </w:r>
      <w:proofErr w:type="spellStart"/>
      <w:r w:rsidRPr="003508D3">
        <w:rPr>
          <w:rFonts w:ascii="Times New Roman" w:hAnsi="Times New Roman"/>
          <w:color w:val="000000"/>
          <w:sz w:val="28"/>
          <w:szCs w:val="28"/>
        </w:rPr>
        <w:t>Кундуль</w:t>
      </w:r>
      <w:proofErr w:type="spellEnd"/>
      <w:r w:rsidRPr="003508D3">
        <w:rPr>
          <w:rFonts w:ascii="Times New Roman" w:hAnsi="Times New Roman"/>
          <w:color w:val="000000"/>
          <w:sz w:val="28"/>
          <w:szCs w:val="28"/>
        </w:rPr>
        <w:t>. По результатам строительства процент газифицированных населенных пунктов составит 90 процентов.</w:t>
      </w:r>
    </w:p>
    <w:p w:rsidR="007169F3" w:rsidRPr="008F5D2A" w:rsidRDefault="007169F3" w:rsidP="007169F3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proofErr w:type="gramStart"/>
      <w:r w:rsidRPr="00911647">
        <w:rPr>
          <w:rFonts w:ascii="Times New Roman" w:hAnsi="Times New Roman"/>
          <w:color w:val="000000"/>
          <w:sz w:val="28"/>
          <w:szCs w:val="28"/>
        </w:rPr>
        <w:t xml:space="preserve">Общая площадь жилых помещений, приходящаяся в среднем на одного жителя </w:t>
      </w:r>
      <w:proofErr w:type="spellStart"/>
      <w:r w:rsidRPr="00911647">
        <w:rPr>
          <w:rFonts w:ascii="Times New Roman" w:hAnsi="Times New Roman"/>
          <w:color w:val="000000"/>
          <w:sz w:val="28"/>
          <w:szCs w:val="28"/>
        </w:rPr>
        <w:t>Ипатовского</w:t>
      </w:r>
      <w:proofErr w:type="spellEnd"/>
      <w:r w:rsidRPr="00911647">
        <w:rPr>
          <w:rFonts w:ascii="Times New Roman" w:hAnsi="Times New Roman"/>
          <w:color w:val="000000"/>
          <w:sz w:val="28"/>
          <w:szCs w:val="28"/>
        </w:rPr>
        <w:t xml:space="preserve"> района по предварительным данным составит 24,4 квадратных мера, при 24,3 квадратном метре в 2016 году.</w:t>
      </w:r>
      <w:proofErr w:type="gramEnd"/>
    </w:p>
    <w:p w:rsidR="007169F3" w:rsidRPr="008F2146" w:rsidRDefault="007169F3" w:rsidP="007169F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C7CA2">
        <w:rPr>
          <w:rFonts w:ascii="Times New Roman" w:hAnsi="Times New Roman"/>
          <w:sz w:val="28"/>
          <w:szCs w:val="28"/>
        </w:rPr>
        <w:t>Анализ показателей Стратегии за 2017 год отражает выполнение основных стратегических целей и задач.</w:t>
      </w:r>
    </w:p>
    <w:p w:rsidR="00384FD0" w:rsidRDefault="00384FD0"/>
    <w:sectPr w:rsidR="00384FD0" w:rsidSect="002E26A8">
      <w:headerReference w:type="default" r:id="rId6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FD0" w:rsidRDefault="00384FD0" w:rsidP="00384FD0">
      <w:pPr>
        <w:spacing w:after="0" w:line="240" w:lineRule="auto"/>
      </w:pPr>
      <w:r>
        <w:separator/>
      </w:r>
    </w:p>
  </w:endnote>
  <w:endnote w:type="continuationSeparator" w:id="1">
    <w:p w:rsidR="00384FD0" w:rsidRDefault="00384FD0" w:rsidP="0038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FD0" w:rsidRDefault="00384FD0" w:rsidP="00384FD0">
      <w:pPr>
        <w:spacing w:after="0" w:line="240" w:lineRule="auto"/>
      </w:pPr>
      <w:r>
        <w:separator/>
      </w:r>
    </w:p>
  </w:footnote>
  <w:footnote w:type="continuationSeparator" w:id="1">
    <w:p w:rsidR="00384FD0" w:rsidRDefault="00384FD0" w:rsidP="0038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A8" w:rsidRPr="002E26A8" w:rsidRDefault="00384FD0">
    <w:pPr>
      <w:pStyle w:val="a8"/>
      <w:jc w:val="right"/>
      <w:rPr>
        <w:rFonts w:ascii="Times New Roman" w:hAnsi="Times New Roman"/>
        <w:sz w:val="28"/>
        <w:szCs w:val="28"/>
      </w:rPr>
    </w:pPr>
    <w:r w:rsidRPr="002E26A8">
      <w:rPr>
        <w:rFonts w:ascii="Times New Roman" w:hAnsi="Times New Roman"/>
        <w:sz w:val="28"/>
        <w:szCs w:val="28"/>
      </w:rPr>
      <w:fldChar w:fldCharType="begin"/>
    </w:r>
    <w:r w:rsidR="007169F3" w:rsidRPr="002E26A8">
      <w:rPr>
        <w:rFonts w:ascii="Times New Roman" w:hAnsi="Times New Roman"/>
        <w:sz w:val="28"/>
        <w:szCs w:val="28"/>
      </w:rPr>
      <w:instrText xml:space="preserve"> PAGE   \* MERGEFORMAT </w:instrText>
    </w:r>
    <w:r w:rsidRPr="002E26A8">
      <w:rPr>
        <w:rFonts w:ascii="Times New Roman" w:hAnsi="Times New Roman"/>
        <w:sz w:val="28"/>
        <w:szCs w:val="28"/>
      </w:rPr>
      <w:fldChar w:fldCharType="separate"/>
    </w:r>
    <w:r w:rsidR="00F834D0">
      <w:rPr>
        <w:rFonts w:ascii="Times New Roman" w:hAnsi="Times New Roman"/>
        <w:noProof/>
        <w:sz w:val="28"/>
        <w:szCs w:val="28"/>
      </w:rPr>
      <w:t>10</w:t>
    </w:r>
    <w:r w:rsidRPr="002E26A8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9F3"/>
    <w:rsid w:val="00384FD0"/>
    <w:rsid w:val="007169F3"/>
    <w:rsid w:val="00F83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16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rmal">
    <w:name w:val="ConsNormal"/>
    <w:rsid w:val="007169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qFormat/>
    <w:rsid w:val="007169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7169F3"/>
    <w:rPr>
      <w:rFonts w:ascii="Times New Roman" w:eastAsia="Times New Roman" w:hAnsi="Times New Roman" w:cs="Times New Roman"/>
      <w:b/>
      <w:sz w:val="28"/>
      <w:szCs w:val="24"/>
      <w:lang w:eastAsia="en-US"/>
    </w:rPr>
  </w:style>
  <w:style w:type="paragraph" w:customStyle="1" w:styleId="paper">
    <w:name w:val="paper"/>
    <w:basedOn w:val="a"/>
    <w:rsid w:val="00716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nhideWhenUsed/>
    <w:rsid w:val="007169F3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169F3"/>
    <w:rPr>
      <w:rFonts w:ascii="Calibri" w:eastAsia="Times New Roman" w:hAnsi="Calibri" w:cs="Times New Roman"/>
      <w:sz w:val="16"/>
      <w:szCs w:val="16"/>
    </w:rPr>
  </w:style>
  <w:style w:type="character" w:styleId="a5">
    <w:name w:val="Emphasis"/>
    <w:qFormat/>
    <w:rsid w:val="007169F3"/>
    <w:rPr>
      <w:i/>
      <w:iCs/>
    </w:rPr>
  </w:style>
  <w:style w:type="character" w:customStyle="1" w:styleId="st">
    <w:name w:val="st"/>
    <w:basedOn w:val="a0"/>
    <w:rsid w:val="007169F3"/>
  </w:style>
  <w:style w:type="paragraph" w:styleId="a6">
    <w:name w:val="No Spacing"/>
    <w:link w:val="a7"/>
    <w:uiPriority w:val="1"/>
    <w:qFormat/>
    <w:rsid w:val="007169F3"/>
    <w:pPr>
      <w:spacing w:after="0" w:line="240" w:lineRule="exact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7169F3"/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7169F3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169F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3418</Words>
  <Characters>19487</Characters>
  <Application>Microsoft Office Word</Application>
  <DocSecurity>0</DocSecurity>
  <Lines>162</Lines>
  <Paragraphs>45</Paragraphs>
  <ScaleCrop>false</ScaleCrop>
  <Company>АИМР</Company>
  <LinksUpToDate>false</LinksUpToDate>
  <CharactersWithSpaces>22860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Администрация</cp:lastModifiedBy>
  <cp:revision>3</cp:revision>
  <dcterms:created xsi:type="dcterms:W3CDTF">2018-05-11T13:59:00Z</dcterms:created>
  <dcterms:modified xsi:type="dcterms:W3CDTF">2019-04-02T14:53:00Z</dcterms:modified>
</cp:coreProperties>
</file>